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41" w:rsidRPr="00DF68A9" w:rsidRDefault="00117141" w:rsidP="00FA145F">
      <w:pPr>
        <w:shd w:val="clear" w:color="auto" w:fill="FFFFFF"/>
        <w:jc w:val="right"/>
        <w:rPr>
          <w:b/>
          <w:sz w:val="24"/>
          <w:szCs w:val="24"/>
        </w:rPr>
      </w:pPr>
      <w:r w:rsidRPr="00DF68A9">
        <w:rPr>
          <w:b/>
          <w:sz w:val="24"/>
          <w:szCs w:val="24"/>
          <w:lang w:val="uk-UA"/>
        </w:rPr>
        <w:t>Зареєстровано</w:t>
      </w:r>
    </w:p>
    <w:p w:rsidR="00117141" w:rsidRPr="00DF68A9" w:rsidRDefault="00117141" w:rsidP="00FA145F">
      <w:pPr>
        <w:shd w:val="clear" w:color="auto" w:fill="FFFFFF"/>
        <w:ind w:right="5"/>
        <w:jc w:val="right"/>
        <w:rPr>
          <w:b/>
          <w:sz w:val="24"/>
          <w:szCs w:val="24"/>
        </w:rPr>
      </w:pPr>
      <w:r w:rsidRPr="00DF68A9">
        <w:rPr>
          <w:b/>
          <w:sz w:val="24"/>
          <w:szCs w:val="24"/>
          <w:lang w:val="uk-UA"/>
        </w:rPr>
        <w:t>в Мін</w:t>
      </w:r>
      <w:r w:rsidR="00941693">
        <w:rPr>
          <w:b/>
          <w:sz w:val="24"/>
          <w:szCs w:val="24"/>
          <w:lang w:val="uk-UA"/>
        </w:rPr>
        <w:t xml:space="preserve">істерстві </w:t>
      </w:r>
      <w:r w:rsidRPr="00DF68A9">
        <w:rPr>
          <w:b/>
          <w:sz w:val="24"/>
          <w:szCs w:val="24"/>
          <w:lang w:val="uk-UA"/>
        </w:rPr>
        <w:t>юст</w:t>
      </w:r>
      <w:r w:rsidR="00941693">
        <w:rPr>
          <w:b/>
          <w:sz w:val="24"/>
          <w:szCs w:val="24"/>
          <w:lang w:val="uk-UA"/>
        </w:rPr>
        <w:t>иції</w:t>
      </w:r>
      <w:r w:rsidRPr="00DF68A9">
        <w:rPr>
          <w:b/>
          <w:sz w:val="24"/>
          <w:szCs w:val="24"/>
          <w:lang w:val="uk-UA"/>
        </w:rPr>
        <w:t xml:space="preserve"> України</w:t>
      </w:r>
    </w:p>
    <w:p w:rsidR="00117141" w:rsidRPr="00DF68A9" w:rsidRDefault="00117141" w:rsidP="00FA145F">
      <w:pPr>
        <w:shd w:val="clear" w:color="auto" w:fill="FFFFFF"/>
        <w:ind w:right="5"/>
        <w:jc w:val="right"/>
        <w:rPr>
          <w:b/>
          <w:sz w:val="24"/>
          <w:szCs w:val="24"/>
        </w:rPr>
      </w:pPr>
      <w:r w:rsidRPr="00DF68A9">
        <w:rPr>
          <w:b/>
          <w:sz w:val="24"/>
          <w:szCs w:val="24"/>
          <w:lang w:val="uk-UA"/>
        </w:rPr>
        <w:t>09.09.2004 р.</w:t>
      </w:r>
      <w:r w:rsidR="00941693">
        <w:rPr>
          <w:b/>
          <w:sz w:val="24"/>
          <w:szCs w:val="24"/>
          <w:lang w:val="uk-UA"/>
        </w:rPr>
        <w:t xml:space="preserve"> </w:t>
      </w:r>
      <w:r w:rsidRPr="00DF68A9">
        <w:rPr>
          <w:b/>
          <w:sz w:val="24"/>
          <w:szCs w:val="24"/>
          <w:lang w:val="uk-UA"/>
        </w:rPr>
        <w:t xml:space="preserve"> № 1121/9720</w:t>
      </w:r>
    </w:p>
    <w:p w:rsidR="00117141" w:rsidRPr="00DF68A9" w:rsidRDefault="00117141" w:rsidP="00FA145F">
      <w:pPr>
        <w:shd w:val="clear" w:color="auto" w:fill="FFFFFF"/>
        <w:ind w:right="5"/>
        <w:jc w:val="right"/>
        <w:rPr>
          <w:b/>
          <w:sz w:val="24"/>
          <w:szCs w:val="24"/>
        </w:rPr>
      </w:pPr>
      <w:r w:rsidRPr="00DF68A9">
        <w:rPr>
          <w:b/>
          <w:sz w:val="24"/>
          <w:szCs w:val="24"/>
          <w:lang w:val="uk-UA"/>
        </w:rPr>
        <w:t>Затверджено</w:t>
      </w:r>
    </w:p>
    <w:p w:rsidR="00117141" w:rsidRPr="00DF68A9" w:rsidRDefault="00117141" w:rsidP="00FA145F">
      <w:pPr>
        <w:shd w:val="clear" w:color="auto" w:fill="FFFFFF"/>
        <w:ind w:right="14"/>
        <w:jc w:val="right"/>
        <w:rPr>
          <w:b/>
          <w:sz w:val="24"/>
          <w:szCs w:val="24"/>
        </w:rPr>
      </w:pPr>
      <w:r w:rsidRPr="00DF68A9">
        <w:rPr>
          <w:b/>
          <w:sz w:val="24"/>
          <w:szCs w:val="24"/>
          <w:lang w:val="uk-UA"/>
        </w:rPr>
        <w:t>Наказ Мін</w:t>
      </w:r>
      <w:r w:rsidR="00941693">
        <w:rPr>
          <w:b/>
          <w:sz w:val="24"/>
          <w:szCs w:val="24"/>
          <w:lang w:val="uk-UA"/>
        </w:rPr>
        <w:t xml:space="preserve">істерства </w:t>
      </w:r>
      <w:r w:rsidRPr="00DF68A9">
        <w:rPr>
          <w:b/>
          <w:sz w:val="24"/>
          <w:szCs w:val="24"/>
          <w:lang w:val="uk-UA"/>
        </w:rPr>
        <w:t>освіти і науки України</w:t>
      </w:r>
    </w:p>
    <w:p w:rsidR="00117141" w:rsidRPr="00FA145F" w:rsidRDefault="00117141" w:rsidP="00FA145F">
      <w:pPr>
        <w:shd w:val="clear" w:color="auto" w:fill="FFFFFF"/>
        <w:ind w:right="38"/>
        <w:jc w:val="right"/>
        <w:rPr>
          <w:sz w:val="28"/>
          <w:szCs w:val="28"/>
        </w:rPr>
      </w:pPr>
      <w:r w:rsidRPr="00DF68A9">
        <w:rPr>
          <w:b/>
          <w:sz w:val="24"/>
          <w:szCs w:val="24"/>
          <w:lang w:val="uk-UA"/>
        </w:rPr>
        <w:t>20.07.2004 р. № 601</w:t>
      </w:r>
    </w:p>
    <w:p w:rsidR="00DF68A9" w:rsidRDefault="00DF68A9" w:rsidP="00FA145F">
      <w:pPr>
        <w:shd w:val="clear" w:color="auto" w:fill="FFFFFF"/>
        <w:ind w:left="1781"/>
        <w:rPr>
          <w:b/>
          <w:bCs/>
          <w:sz w:val="28"/>
          <w:szCs w:val="28"/>
          <w:lang w:val="uk-UA"/>
        </w:rPr>
      </w:pPr>
    </w:p>
    <w:p w:rsidR="00117141" w:rsidRDefault="00117141" w:rsidP="00DF68A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A145F">
        <w:rPr>
          <w:b/>
          <w:bCs/>
          <w:sz w:val="28"/>
          <w:szCs w:val="28"/>
          <w:lang w:val="uk-UA"/>
        </w:rPr>
        <w:t>ПОЛОЖЕННЯ ПРО НАВЧАЛЬНІ КАБІНЕТИ ЗАГАЛЬНООСВІТНІХ НАВЧАЛЬНИХ ЗАКЛАДІВ</w:t>
      </w:r>
    </w:p>
    <w:p w:rsidR="00DF68A9" w:rsidRPr="00FA145F" w:rsidRDefault="00DF68A9" w:rsidP="00DF68A9">
      <w:pPr>
        <w:shd w:val="clear" w:color="auto" w:fill="FFFFFF"/>
        <w:jc w:val="center"/>
        <w:rPr>
          <w:sz w:val="28"/>
          <w:szCs w:val="28"/>
        </w:rPr>
      </w:pPr>
    </w:p>
    <w:p w:rsidR="00117141" w:rsidRPr="00DF68A9" w:rsidRDefault="00117141" w:rsidP="00DF68A9">
      <w:pPr>
        <w:numPr>
          <w:ilvl w:val="0"/>
          <w:numId w:val="17"/>
        </w:numPr>
        <w:shd w:val="clear" w:color="auto" w:fill="FFFFFF"/>
        <w:tabs>
          <w:tab w:val="left" w:pos="993"/>
        </w:tabs>
        <w:ind w:hanging="95"/>
        <w:rPr>
          <w:b/>
          <w:sz w:val="28"/>
          <w:szCs w:val="28"/>
          <w:lang w:val="uk-UA"/>
        </w:rPr>
      </w:pPr>
      <w:r w:rsidRPr="00DF68A9">
        <w:rPr>
          <w:b/>
          <w:sz w:val="28"/>
          <w:szCs w:val="28"/>
          <w:lang w:val="uk-UA"/>
        </w:rPr>
        <w:t>Загальні положення</w:t>
      </w:r>
    </w:p>
    <w:p w:rsidR="00117141" w:rsidRPr="00FA145F" w:rsidRDefault="00DF68A9" w:rsidP="00DF68A9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Положення</w:t>
      </w:r>
      <w:r w:rsidR="00117141" w:rsidRPr="00FA145F">
        <w:rPr>
          <w:sz w:val="28"/>
          <w:szCs w:val="28"/>
          <w:lang w:val="uk-UA"/>
        </w:rPr>
        <w:t xml:space="preserve"> про навчальні кабінети (далі </w:t>
      </w:r>
      <w:r>
        <w:rPr>
          <w:sz w:val="28"/>
          <w:szCs w:val="28"/>
          <w:lang w:val="uk-UA"/>
        </w:rPr>
        <w:t>–</w:t>
      </w:r>
      <w:r w:rsidR="00117141" w:rsidRPr="00FA145F">
        <w:rPr>
          <w:sz w:val="28"/>
          <w:szCs w:val="28"/>
          <w:lang w:val="uk-UA"/>
        </w:rPr>
        <w:t xml:space="preserve"> кабінети) розроблено відповідно</w:t>
      </w: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до Закону України «Про загальну середню освіту» та інших законодавчих актів України.</w:t>
      </w:r>
    </w:p>
    <w:p w:rsidR="00117141" w:rsidRPr="00FA145F" w:rsidRDefault="00117141" w:rsidP="00DF68A9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Дія цього Положення поширюється на навчальні кабінети, що існу</w:t>
      </w:r>
      <w:r w:rsidRPr="00FA145F">
        <w:rPr>
          <w:sz w:val="28"/>
          <w:szCs w:val="28"/>
          <w:lang w:val="uk-UA"/>
        </w:rPr>
        <w:softHyphen/>
        <w:t>ють і створюються у загальноосвітніх навчальних закладах.</w:t>
      </w:r>
    </w:p>
    <w:p w:rsidR="00117141" w:rsidRPr="00FA145F" w:rsidRDefault="00117141" w:rsidP="00DF68A9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Це Положення визначає загальні та спеціальні вимоги до матеріально-технічного оснащення кабінетів згідно із санітарно-гігієнічними правилами та нормами і є обов'язковим для їх організації в загальноосвітніх навчаль</w:t>
      </w:r>
      <w:r w:rsidRPr="00FA145F">
        <w:rPr>
          <w:sz w:val="28"/>
          <w:szCs w:val="28"/>
          <w:lang w:val="uk-UA"/>
        </w:rPr>
        <w:softHyphen/>
        <w:t xml:space="preserve">них закладах (далі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заклади) незалежно від типу та форми власності.</w:t>
      </w:r>
    </w:p>
    <w:p w:rsidR="00117141" w:rsidRDefault="00117141" w:rsidP="00DF68A9">
      <w:pPr>
        <w:shd w:val="clear" w:color="auto" w:fill="FFFFFF"/>
        <w:ind w:right="5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Кабінетом вважається класна кімната закладу зі створеним навчаль</w:t>
      </w:r>
      <w:r w:rsidRPr="00FA145F">
        <w:rPr>
          <w:sz w:val="28"/>
          <w:szCs w:val="28"/>
          <w:lang w:val="uk-UA"/>
        </w:rPr>
        <w:softHyphen/>
        <w:t>ним середовищем, оснащеним сучасними засобами навчання та шкіль</w:t>
      </w:r>
      <w:r w:rsidRPr="00FA145F">
        <w:rPr>
          <w:sz w:val="28"/>
          <w:szCs w:val="28"/>
          <w:lang w:val="uk-UA"/>
        </w:rPr>
        <w:softHyphen/>
        <w:t>ним обладнанням.</w:t>
      </w:r>
    </w:p>
    <w:p w:rsidR="00117141" w:rsidRDefault="00117141" w:rsidP="00DF68A9">
      <w:pPr>
        <w:numPr>
          <w:ilvl w:val="0"/>
          <w:numId w:val="17"/>
        </w:numPr>
        <w:shd w:val="clear" w:color="auto" w:fill="FFFFFF"/>
        <w:tabs>
          <w:tab w:val="left" w:pos="499"/>
          <w:tab w:val="left" w:pos="993"/>
        </w:tabs>
        <w:ind w:right="24" w:hanging="95"/>
        <w:jc w:val="both"/>
        <w:rPr>
          <w:b/>
          <w:bCs/>
          <w:sz w:val="28"/>
          <w:szCs w:val="28"/>
          <w:lang w:val="uk-UA"/>
        </w:rPr>
      </w:pPr>
      <w:r w:rsidRPr="00FA145F">
        <w:rPr>
          <w:b/>
          <w:bCs/>
          <w:sz w:val="28"/>
          <w:szCs w:val="28"/>
          <w:lang w:val="uk-UA"/>
        </w:rPr>
        <w:t>Мета, завдання та основні форми організації навчальних</w:t>
      </w:r>
      <w:r w:rsidR="00DF68A9">
        <w:rPr>
          <w:b/>
          <w:bCs/>
          <w:sz w:val="28"/>
          <w:szCs w:val="28"/>
          <w:lang w:val="uk-UA"/>
        </w:rPr>
        <w:t xml:space="preserve">  </w:t>
      </w:r>
      <w:r w:rsidRPr="00FA145F">
        <w:rPr>
          <w:b/>
          <w:bCs/>
          <w:sz w:val="28"/>
          <w:szCs w:val="28"/>
          <w:lang w:val="uk-UA"/>
        </w:rPr>
        <w:t>кабінетів</w:t>
      </w:r>
    </w:p>
    <w:p w:rsidR="00117141" w:rsidRPr="00FA145F" w:rsidRDefault="00DF68A9" w:rsidP="00DF68A9">
      <w:pPr>
        <w:numPr>
          <w:ilvl w:val="0"/>
          <w:numId w:val="2"/>
        </w:numPr>
        <w:shd w:val="clear" w:color="auto" w:fill="FFFFFF"/>
        <w:tabs>
          <w:tab w:val="left" w:pos="-3544"/>
        </w:tabs>
        <w:ind w:right="2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Основна мета створення кабінетів полягає у забезпеченні оптимальних умов для організації навчально-виховного процесу та реалізації завдань відповідно до Державного стандарту базової і пов</w:t>
      </w:r>
      <w:r w:rsidR="00117141" w:rsidRPr="00FA145F">
        <w:rPr>
          <w:sz w:val="28"/>
          <w:szCs w:val="28"/>
          <w:lang w:val="uk-UA"/>
        </w:rPr>
        <w:softHyphen/>
        <w:t>ної середньої освіти, затвердженого постановою Кабінету Міністрів України від 14 січня 2004 року за № 24.</w:t>
      </w:r>
    </w:p>
    <w:p w:rsidR="00117141" w:rsidRPr="00FA145F" w:rsidRDefault="00DF68A9" w:rsidP="00DF68A9">
      <w:pPr>
        <w:numPr>
          <w:ilvl w:val="0"/>
          <w:numId w:val="2"/>
        </w:numPr>
        <w:shd w:val="clear" w:color="auto" w:fill="FFFFFF"/>
        <w:tabs>
          <w:tab w:val="left" w:pos="-3544"/>
        </w:tabs>
        <w:ind w:right="2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Завданням функціонування навчальних кабінетів є створення передумов для: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-3544"/>
          <w:tab w:val="left" w:pos="475"/>
        </w:tabs>
        <w:ind w:right="2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організації індивідуального та диференційованого навчання;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-3544"/>
          <w:tab w:val="left" w:pos="475"/>
        </w:tabs>
        <w:ind w:right="2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реалізації практично-дійової і творчої складових змісту навчання;</w:t>
      </w:r>
    </w:p>
    <w:p w:rsidR="00117141" w:rsidRPr="00FA145F" w:rsidRDefault="00117141" w:rsidP="00DF68A9">
      <w:pPr>
        <w:numPr>
          <w:ilvl w:val="0"/>
          <w:numId w:val="3"/>
        </w:numPr>
        <w:shd w:val="clear" w:color="auto" w:fill="FFFFFF"/>
        <w:tabs>
          <w:tab w:val="left" w:pos="-3544"/>
          <w:tab w:val="left" w:pos="475"/>
        </w:tabs>
        <w:ind w:right="2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забезпечення в старшій школі профільного і поглибленого на</w:t>
      </w:r>
      <w:r w:rsidRPr="00FA145F">
        <w:rPr>
          <w:sz w:val="28"/>
          <w:szCs w:val="28"/>
          <w:lang w:val="uk-UA"/>
        </w:rPr>
        <w:softHyphen/>
        <w:t>вчання;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-3544"/>
          <w:tab w:val="left" w:pos="475"/>
        </w:tabs>
        <w:ind w:right="2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організації роботи гуртків та факультативів;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-3544"/>
          <w:tab w:val="left" w:pos="475"/>
        </w:tabs>
        <w:ind w:right="2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проведення засідань шкільних методичних об'єднань;</w:t>
      </w:r>
    </w:p>
    <w:p w:rsidR="00117141" w:rsidRPr="00FA145F" w:rsidRDefault="00117141" w:rsidP="00DF68A9">
      <w:pPr>
        <w:numPr>
          <w:ilvl w:val="0"/>
          <w:numId w:val="3"/>
        </w:numPr>
        <w:shd w:val="clear" w:color="auto" w:fill="FFFFFF"/>
        <w:tabs>
          <w:tab w:val="left" w:pos="-3544"/>
          <w:tab w:val="left" w:pos="475"/>
        </w:tabs>
        <w:ind w:right="2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індивідуальної підготовки вчителя до занять та підвищення його науково-методичного рівня.</w:t>
      </w:r>
    </w:p>
    <w:p w:rsidR="00117141" w:rsidRPr="00FA145F" w:rsidRDefault="00DF68A9" w:rsidP="00DF68A9">
      <w:pPr>
        <w:numPr>
          <w:ilvl w:val="0"/>
          <w:numId w:val="4"/>
        </w:numPr>
        <w:shd w:val="clear" w:color="auto" w:fill="FFFFFF"/>
        <w:tabs>
          <w:tab w:val="left" w:pos="-3544"/>
        </w:tabs>
        <w:ind w:right="2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Перед початком навчального року проводиться огляд кабінетів з метою визначення стану готовності їх до проведення занять.</w:t>
      </w:r>
    </w:p>
    <w:p w:rsidR="00117141" w:rsidRDefault="00DF68A9" w:rsidP="00DF68A9">
      <w:pPr>
        <w:numPr>
          <w:ilvl w:val="0"/>
          <w:numId w:val="4"/>
        </w:numPr>
        <w:shd w:val="clear" w:color="auto" w:fill="FFFFFF"/>
        <w:tabs>
          <w:tab w:val="left" w:pos="-3544"/>
        </w:tabs>
        <w:ind w:right="2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Державні санітарні правила і норми облаштування, утриман</w:t>
      </w:r>
      <w:r w:rsidR="00117141" w:rsidRPr="00FA145F">
        <w:rPr>
          <w:sz w:val="28"/>
          <w:szCs w:val="28"/>
          <w:lang w:val="uk-UA"/>
        </w:rPr>
        <w:softHyphen/>
        <w:t>ня загальноосвітніх навчальних закладів та організації навчально-ви</w:t>
      </w:r>
      <w:r w:rsidR="00117141" w:rsidRPr="00FA145F">
        <w:rPr>
          <w:sz w:val="28"/>
          <w:szCs w:val="28"/>
          <w:lang w:val="uk-UA"/>
        </w:rPr>
        <w:softHyphen/>
        <w:t>ховного процесу мають відповідати вимогам, затвердженим поста</w:t>
      </w:r>
      <w:r w:rsidR="00117141" w:rsidRPr="00FA145F">
        <w:rPr>
          <w:sz w:val="28"/>
          <w:szCs w:val="28"/>
          <w:lang w:val="uk-UA"/>
        </w:rPr>
        <w:softHyphen/>
        <w:t xml:space="preserve">новою Головного державного санітарного лікаря України № 63 від 14.08.2001 р. (далі </w:t>
      </w:r>
      <w:r>
        <w:rPr>
          <w:sz w:val="28"/>
          <w:szCs w:val="28"/>
          <w:lang w:val="uk-UA"/>
        </w:rPr>
        <w:t>–</w:t>
      </w:r>
      <w:r w:rsidR="00117141" w:rsidRPr="00FA145F">
        <w:rPr>
          <w:sz w:val="28"/>
          <w:szCs w:val="28"/>
          <w:lang w:val="uk-UA"/>
        </w:rPr>
        <w:t xml:space="preserve"> ДСанПіН 5.5.2.008-01), та ДБН В.2.2-3-97 «Бу</w:t>
      </w:r>
      <w:r w:rsidR="00117141" w:rsidRPr="00FA145F">
        <w:rPr>
          <w:sz w:val="28"/>
          <w:szCs w:val="28"/>
          <w:lang w:val="uk-UA"/>
        </w:rPr>
        <w:softHyphen/>
        <w:t>динки та споруди навчальних закладів».</w:t>
      </w:r>
    </w:p>
    <w:p w:rsidR="00117141" w:rsidRDefault="00117141" w:rsidP="00DF68A9">
      <w:pPr>
        <w:numPr>
          <w:ilvl w:val="0"/>
          <w:numId w:val="17"/>
        </w:numPr>
        <w:shd w:val="clear" w:color="auto" w:fill="FFFFFF"/>
        <w:tabs>
          <w:tab w:val="left" w:pos="499"/>
          <w:tab w:val="left" w:pos="851"/>
        </w:tabs>
        <w:ind w:hanging="95"/>
        <w:rPr>
          <w:b/>
          <w:bCs/>
          <w:sz w:val="28"/>
          <w:szCs w:val="28"/>
          <w:lang w:val="uk-UA"/>
        </w:rPr>
      </w:pPr>
      <w:r w:rsidRPr="00FA145F">
        <w:rPr>
          <w:b/>
          <w:bCs/>
          <w:sz w:val="28"/>
          <w:szCs w:val="28"/>
          <w:lang w:val="uk-UA"/>
        </w:rPr>
        <w:t>Типи навчальних кабінетів</w:t>
      </w:r>
    </w:p>
    <w:p w:rsidR="00117141" w:rsidRPr="00FA145F" w:rsidRDefault="00117141" w:rsidP="00DF68A9">
      <w:pPr>
        <w:shd w:val="clear" w:color="auto" w:fill="FFFFFF"/>
        <w:tabs>
          <w:tab w:val="left" w:pos="851"/>
          <w:tab w:val="left" w:pos="1134"/>
        </w:tabs>
        <w:ind w:firstLine="567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3.1.</w:t>
      </w:r>
      <w:r w:rsidRPr="00FA145F">
        <w:rPr>
          <w:sz w:val="28"/>
          <w:szCs w:val="28"/>
          <w:lang w:val="uk-UA"/>
        </w:rPr>
        <w:tab/>
        <w:t>Організація навчальних кабінетів передбачає: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firstLine="567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визначення предметної специфіки;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firstLine="567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розміщення кабінетів;</w:t>
      </w:r>
    </w:p>
    <w:p w:rsidR="00117141" w:rsidRPr="00FA145F" w:rsidRDefault="00117141" w:rsidP="00DF68A9">
      <w:pPr>
        <w:numPr>
          <w:ilvl w:val="0"/>
          <w:numId w:val="3"/>
        </w:numPr>
        <w:shd w:val="clear" w:color="auto" w:fill="FFFFFF"/>
        <w:tabs>
          <w:tab w:val="left" w:pos="475"/>
          <w:tab w:val="left" w:pos="1134"/>
        </w:tabs>
        <w:ind w:right="10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оснащення засобами навчання та шкільним обладнанням за єди</w:t>
      </w:r>
      <w:r w:rsidRPr="00FA145F">
        <w:rPr>
          <w:sz w:val="28"/>
          <w:szCs w:val="28"/>
          <w:lang w:val="uk-UA"/>
        </w:rPr>
        <w:softHyphen/>
        <w:t xml:space="preserve">ними </w:t>
      </w:r>
      <w:r w:rsidRPr="00FA145F">
        <w:rPr>
          <w:sz w:val="28"/>
          <w:szCs w:val="28"/>
          <w:lang w:val="uk-UA"/>
        </w:rPr>
        <w:lastRenderedPageBreak/>
        <w:t>вимогами до упорядкування та удосконалення організаційно-педагогічних умов функціонування цих кабінетів.</w:t>
      </w:r>
    </w:p>
    <w:p w:rsidR="00117141" w:rsidRPr="00FA145F" w:rsidRDefault="00117141" w:rsidP="00DF68A9">
      <w:pPr>
        <w:shd w:val="clear" w:color="auto" w:fill="FFFFFF"/>
        <w:tabs>
          <w:tab w:val="left" w:pos="648"/>
          <w:tab w:val="left" w:pos="1134"/>
        </w:tabs>
        <w:ind w:right="14" w:firstLine="567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3.2.</w:t>
      </w:r>
      <w:r w:rsidRPr="00FA145F">
        <w:rPr>
          <w:sz w:val="28"/>
          <w:szCs w:val="28"/>
          <w:lang w:val="uk-UA"/>
        </w:rPr>
        <w:tab/>
        <w:t>У закладах можуть створюватись такі типи навчальних кабіне</w:t>
      </w:r>
      <w:r w:rsidRPr="00FA145F">
        <w:rPr>
          <w:sz w:val="28"/>
          <w:szCs w:val="28"/>
          <w:lang w:val="uk-UA"/>
        </w:rPr>
        <w:softHyphen/>
        <w:t>тів: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firstLine="567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кабінети з окремих предметів;</w:t>
      </w:r>
    </w:p>
    <w:p w:rsidR="00117141" w:rsidRPr="00FA145F" w:rsidRDefault="00117141" w:rsidP="00DF68A9">
      <w:pPr>
        <w:numPr>
          <w:ilvl w:val="0"/>
          <w:numId w:val="3"/>
        </w:numPr>
        <w:shd w:val="clear" w:color="auto" w:fill="FFFFFF"/>
        <w:tabs>
          <w:tab w:val="left" w:pos="475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 xml:space="preserve">комбіновані кабінети з декількох споріднених предметів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класна кімната з набором навчально-методичної інформації та мате</w:t>
      </w:r>
      <w:r w:rsidRPr="00FA145F">
        <w:rPr>
          <w:sz w:val="28"/>
          <w:szCs w:val="28"/>
          <w:lang w:val="uk-UA"/>
        </w:rPr>
        <w:softHyphen/>
        <w:t>ріально-технічного забезпечення для декількох предметів.</w:t>
      </w:r>
    </w:p>
    <w:p w:rsidR="00117141" w:rsidRPr="00FA145F" w:rsidRDefault="00117141" w:rsidP="00DF68A9">
      <w:pPr>
        <w:shd w:val="clear" w:color="auto" w:fill="FFFFFF"/>
        <w:tabs>
          <w:tab w:val="left" w:pos="1134"/>
        </w:tabs>
        <w:ind w:right="43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3.3.</w:t>
      </w:r>
      <w:r w:rsidRPr="00FA145F">
        <w:rPr>
          <w:sz w:val="28"/>
          <w:szCs w:val="28"/>
          <w:lang w:val="uk-UA"/>
        </w:rPr>
        <w:tab/>
        <w:t>У закладах створюються кабінети: фізики, інформатики, біо</w:t>
      </w:r>
      <w:r w:rsidRPr="00FA145F">
        <w:rPr>
          <w:sz w:val="28"/>
          <w:szCs w:val="28"/>
          <w:lang w:val="uk-UA"/>
        </w:rPr>
        <w:softHyphen/>
        <w:t>логії, хімії, майстерень трудового навчання, обслуговуючої праці з лабораторними приміщеннями, що прилягають до цих кабінетів, спортив</w:t>
      </w:r>
      <w:r w:rsidRPr="00FA145F">
        <w:rPr>
          <w:sz w:val="28"/>
          <w:szCs w:val="28"/>
          <w:lang w:val="uk-UA"/>
        </w:rPr>
        <w:softHyphen/>
        <w:t>ні, актові зали та інші кабінети відповідно до умов і потреб закладу.</w:t>
      </w:r>
    </w:p>
    <w:p w:rsidR="00117141" w:rsidRPr="00FA145F" w:rsidRDefault="00117141" w:rsidP="00DF68A9">
      <w:pPr>
        <w:shd w:val="clear" w:color="auto" w:fill="FFFFFF"/>
        <w:tabs>
          <w:tab w:val="left" w:pos="1134"/>
        </w:tabs>
        <w:ind w:right="38" w:firstLine="567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Лабораторні приміщення повинні мати вихід до кабінету та окре</w:t>
      </w:r>
      <w:r w:rsidRPr="00FA145F">
        <w:rPr>
          <w:sz w:val="28"/>
          <w:szCs w:val="28"/>
          <w:lang w:val="uk-UA"/>
        </w:rPr>
        <w:softHyphen/>
        <w:t>мий вихід у коридор чи на подвір'я школи.</w:t>
      </w:r>
    </w:p>
    <w:p w:rsidR="00117141" w:rsidRPr="00FA145F" w:rsidRDefault="00117141" w:rsidP="00DF68A9">
      <w:pPr>
        <w:shd w:val="clear" w:color="auto" w:fill="FFFFFF"/>
        <w:tabs>
          <w:tab w:val="left" w:pos="629"/>
          <w:tab w:val="left" w:pos="1134"/>
        </w:tabs>
        <w:ind w:right="34" w:firstLine="567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3.4.</w:t>
      </w:r>
      <w:r w:rsidRPr="00FA145F">
        <w:rPr>
          <w:sz w:val="28"/>
          <w:szCs w:val="28"/>
          <w:lang w:val="uk-UA"/>
        </w:rPr>
        <w:tab/>
        <w:t>Переважно у початкових школах і загальноосвітніх навчальних закладах з малою наповнюваністю класів можуть створюватися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комбіновані кабінети для викладання споріднених предметів.</w:t>
      </w:r>
    </w:p>
    <w:p w:rsidR="00117141" w:rsidRPr="00FA145F" w:rsidRDefault="00117141" w:rsidP="00DF68A9">
      <w:pPr>
        <w:shd w:val="clear" w:color="auto" w:fill="FFFFFF"/>
        <w:tabs>
          <w:tab w:val="left" w:pos="1134"/>
        </w:tabs>
        <w:ind w:right="34" w:firstLine="567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Найбільш доцільним є поєднання предметів, що належать до одні</w:t>
      </w:r>
      <w:r w:rsidRPr="00FA145F">
        <w:rPr>
          <w:sz w:val="28"/>
          <w:szCs w:val="28"/>
          <w:lang w:val="uk-UA"/>
        </w:rPr>
        <w:softHyphen/>
        <w:t>єї освітньої галузі, мають споріднене обладнання, наприклад хімії та біології, фізики й астрономії, біології і природознавства, правознав</w:t>
      </w:r>
      <w:r w:rsidRPr="00FA145F">
        <w:rPr>
          <w:sz w:val="28"/>
          <w:szCs w:val="28"/>
          <w:lang w:val="uk-UA"/>
        </w:rPr>
        <w:softHyphen/>
        <w:t>ства та історії, мови й літератури тощо.</w:t>
      </w:r>
    </w:p>
    <w:p w:rsidR="00117141" w:rsidRPr="00FA145F" w:rsidRDefault="00117141" w:rsidP="00DF68A9">
      <w:pPr>
        <w:numPr>
          <w:ilvl w:val="0"/>
          <w:numId w:val="5"/>
        </w:numPr>
        <w:shd w:val="clear" w:color="auto" w:fill="FFFFFF"/>
        <w:tabs>
          <w:tab w:val="left" w:pos="629"/>
          <w:tab w:val="left" w:pos="1134"/>
        </w:tabs>
        <w:ind w:right="2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Майстерні для проведення занять з технічних та обслуговую</w:t>
      </w:r>
      <w:r w:rsidRPr="00FA145F">
        <w:rPr>
          <w:sz w:val="28"/>
          <w:szCs w:val="28"/>
          <w:lang w:val="uk-UA"/>
        </w:rPr>
        <w:softHyphen/>
        <w:t>чих видів праці і комбіновані кабінети розміщують на першому по</w:t>
      </w:r>
      <w:r w:rsidRPr="00FA145F">
        <w:rPr>
          <w:sz w:val="28"/>
          <w:szCs w:val="28"/>
          <w:lang w:val="uk-UA"/>
        </w:rPr>
        <w:softHyphen/>
        <w:t>версі, як правило, ізольовано від інших основних приміщень, і вони повинні мати окремий вихід на шкільне подвір'я.</w:t>
      </w:r>
    </w:p>
    <w:p w:rsidR="00117141" w:rsidRPr="00FA145F" w:rsidRDefault="00117141" w:rsidP="00DF68A9">
      <w:pPr>
        <w:numPr>
          <w:ilvl w:val="0"/>
          <w:numId w:val="5"/>
        </w:numPr>
        <w:shd w:val="clear" w:color="auto" w:fill="FFFFFF"/>
        <w:tabs>
          <w:tab w:val="left" w:pos="629"/>
          <w:tab w:val="left" w:pos="1134"/>
        </w:tabs>
        <w:ind w:right="2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У загальноосвітніх навчальних закладах з допрофесійним або професійним навчанням обладнується кабінет з відповідних навчаль</w:t>
      </w:r>
      <w:r w:rsidRPr="00FA145F">
        <w:rPr>
          <w:sz w:val="28"/>
          <w:szCs w:val="28"/>
          <w:lang w:val="uk-UA"/>
        </w:rPr>
        <w:softHyphen/>
        <w:t>них дисциплін (за умови, що школа не обслуговується міжшкільним навчально-виробничим комбінатом).</w:t>
      </w:r>
    </w:p>
    <w:p w:rsidR="00117141" w:rsidRPr="00FA145F" w:rsidRDefault="00117141" w:rsidP="00DF68A9">
      <w:pPr>
        <w:numPr>
          <w:ilvl w:val="0"/>
          <w:numId w:val="5"/>
        </w:numPr>
        <w:shd w:val="clear" w:color="auto" w:fill="FFFFFF"/>
        <w:tabs>
          <w:tab w:val="left" w:pos="629"/>
          <w:tab w:val="left" w:pos="1134"/>
        </w:tabs>
        <w:ind w:right="29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Фізкультурно-спортивні зали належить розміщувати не вище дру</w:t>
      </w:r>
      <w:r w:rsidRPr="00FA145F">
        <w:rPr>
          <w:sz w:val="28"/>
          <w:szCs w:val="28"/>
          <w:lang w:val="uk-UA"/>
        </w:rPr>
        <w:softHyphen/>
        <w:t xml:space="preserve">гого поверху, актові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не вище третього згідно з ДБН В. 2.2-3-97 п. 3.8.</w:t>
      </w:r>
    </w:p>
    <w:p w:rsidR="00117141" w:rsidRPr="00FA145F" w:rsidRDefault="00117141" w:rsidP="00DF68A9">
      <w:pPr>
        <w:numPr>
          <w:ilvl w:val="0"/>
          <w:numId w:val="5"/>
        </w:numPr>
        <w:shd w:val="clear" w:color="auto" w:fill="FFFFFF"/>
        <w:tabs>
          <w:tab w:val="left" w:pos="629"/>
          <w:tab w:val="left" w:pos="1134"/>
        </w:tabs>
        <w:ind w:right="29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Для дотримання безпечності руху учнів під час перерв, розмі</w:t>
      </w:r>
      <w:r w:rsidRPr="00FA145F">
        <w:rPr>
          <w:sz w:val="28"/>
          <w:szCs w:val="28"/>
          <w:lang w:val="uk-UA"/>
        </w:rPr>
        <w:softHyphen/>
        <w:t>щення кабінетів (якщо у школі існує кабінетна система) на поверхах здійснюється шляхом поєднання на одному поверсі (в одному блоці або секції закладу) кабінетів для 5</w:t>
      </w:r>
      <w:r w:rsidR="00DF68A9">
        <w:rPr>
          <w:sz w:val="28"/>
          <w:szCs w:val="28"/>
          <w:lang w:val="uk-UA"/>
        </w:rPr>
        <w:t>-</w:t>
      </w:r>
      <w:r w:rsidRPr="00FA145F">
        <w:rPr>
          <w:sz w:val="28"/>
          <w:szCs w:val="28"/>
          <w:lang w:val="uk-UA"/>
        </w:rPr>
        <w:t xml:space="preserve">9-х класів, для </w:t>
      </w:r>
      <w:r w:rsidR="00DF68A9">
        <w:rPr>
          <w:sz w:val="28"/>
          <w:szCs w:val="28"/>
          <w:lang w:val="uk-UA"/>
        </w:rPr>
        <w:t xml:space="preserve">       </w:t>
      </w:r>
      <w:r w:rsidRPr="00FA145F">
        <w:rPr>
          <w:sz w:val="28"/>
          <w:szCs w:val="28"/>
          <w:lang w:val="uk-UA"/>
        </w:rPr>
        <w:t>10</w:t>
      </w:r>
      <w:r w:rsidR="00DF68A9">
        <w:rPr>
          <w:sz w:val="28"/>
          <w:szCs w:val="28"/>
          <w:lang w:val="uk-UA"/>
        </w:rPr>
        <w:t>-</w:t>
      </w:r>
      <w:r w:rsidRPr="00FA145F">
        <w:rPr>
          <w:sz w:val="28"/>
          <w:szCs w:val="28"/>
          <w:lang w:val="uk-UA"/>
        </w:rPr>
        <w:t xml:space="preserve">12-х класів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на іншому (в іншому блоці або секції).</w:t>
      </w:r>
    </w:p>
    <w:p w:rsidR="00117141" w:rsidRPr="00FA145F" w:rsidRDefault="00117141" w:rsidP="00DF68A9">
      <w:pPr>
        <w:shd w:val="clear" w:color="auto" w:fill="FFFFFF"/>
        <w:tabs>
          <w:tab w:val="left" w:pos="1134"/>
        </w:tabs>
        <w:ind w:right="34" w:firstLine="567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 xml:space="preserve">Класні кімнати для учнів 1-х класів слід розміщувати не вище другого поверху, а 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2</w:t>
      </w:r>
      <w:r w:rsidR="00DF68A9">
        <w:rPr>
          <w:sz w:val="28"/>
          <w:szCs w:val="28"/>
          <w:lang w:val="uk-UA"/>
        </w:rPr>
        <w:t>-</w:t>
      </w:r>
      <w:r w:rsidRPr="00FA145F">
        <w:rPr>
          <w:sz w:val="28"/>
          <w:szCs w:val="28"/>
          <w:lang w:val="uk-UA"/>
        </w:rPr>
        <w:t xml:space="preserve">4-х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не вище третього згідно з ДБН В. 2.2-3-97 п. 3.29.</w:t>
      </w:r>
    </w:p>
    <w:p w:rsidR="00117141" w:rsidRDefault="00117141" w:rsidP="00DF68A9">
      <w:pPr>
        <w:shd w:val="clear" w:color="auto" w:fill="FFFFFF"/>
        <w:tabs>
          <w:tab w:val="left" w:pos="629"/>
          <w:tab w:val="left" w:pos="1134"/>
        </w:tabs>
        <w:ind w:right="14" w:firstLine="567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3.9.</w:t>
      </w:r>
      <w:r w:rsidRPr="00FA145F">
        <w:rPr>
          <w:sz w:val="28"/>
          <w:szCs w:val="28"/>
          <w:lang w:val="uk-UA"/>
        </w:rPr>
        <w:tab/>
        <w:t>Розташування кабінетів може змінюватись відповідно до змі</w:t>
      </w:r>
      <w:r w:rsidRPr="00FA145F">
        <w:rPr>
          <w:sz w:val="28"/>
          <w:szCs w:val="28"/>
          <w:lang w:val="uk-UA"/>
        </w:rPr>
        <w:softHyphen/>
      </w:r>
      <w:r w:rsidR="00DF68A9">
        <w:rPr>
          <w:sz w:val="28"/>
          <w:szCs w:val="28"/>
          <w:lang w:val="uk-UA"/>
        </w:rPr>
        <w:t>н</w:t>
      </w:r>
      <w:r w:rsidRPr="00FA145F">
        <w:rPr>
          <w:sz w:val="28"/>
          <w:szCs w:val="28"/>
          <w:lang w:val="uk-UA"/>
        </w:rPr>
        <w:t>и спеціалізації навчального закладу, співвідношення класів та кількості учнів у них чи з інших причин.</w:t>
      </w:r>
    </w:p>
    <w:p w:rsidR="00117141" w:rsidRPr="00FA145F" w:rsidRDefault="00117141" w:rsidP="00DF68A9">
      <w:pPr>
        <w:shd w:val="clear" w:color="auto" w:fill="FFFFFF"/>
        <w:ind w:firstLine="567"/>
        <w:rPr>
          <w:sz w:val="28"/>
          <w:szCs w:val="28"/>
        </w:rPr>
      </w:pPr>
      <w:r w:rsidRPr="00FA145F">
        <w:rPr>
          <w:b/>
          <w:bCs/>
          <w:sz w:val="28"/>
          <w:szCs w:val="28"/>
          <w:lang w:val="uk-UA"/>
        </w:rPr>
        <w:t>4. Матеріально-технічне забезпечення навчальних кабінетів</w:t>
      </w:r>
    </w:p>
    <w:p w:rsidR="00117141" w:rsidRPr="00FA145F" w:rsidRDefault="00DF68A9" w:rsidP="00DF68A9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34" w:right="5" w:firstLine="5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Комплектація кабінетів обладнанням здійснюється відповідно до типових переліків навчально-наочних посібників, технічних засо</w:t>
      </w:r>
      <w:r w:rsidR="00117141" w:rsidRPr="00FA145F">
        <w:rPr>
          <w:sz w:val="28"/>
          <w:szCs w:val="28"/>
          <w:lang w:val="uk-UA"/>
        </w:rPr>
        <w:softHyphen/>
        <w:t>бів навчання та обладнання загального призначення для загальноос</w:t>
      </w:r>
      <w:r w:rsidR="00117141" w:rsidRPr="00FA145F">
        <w:rPr>
          <w:sz w:val="28"/>
          <w:szCs w:val="28"/>
          <w:lang w:val="uk-UA"/>
        </w:rPr>
        <w:softHyphen/>
        <w:t>вітніх навчальних закладів.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14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Шкільні меблі та їх розміщення у кабінетах (класних кімна</w:t>
      </w:r>
      <w:r w:rsidRPr="00FA145F">
        <w:rPr>
          <w:sz w:val="28"/>
          <w:szCs w:val="28"/>
          <w:lang w:val="uk-UA"/>
        </w:rPr>
        <w:softHyphen/>
        <w:t>тах) та майстернях має відповідати санітарно-гігієнічним правилам та нормам (п. 8.2 ДСанПіН 5.5.2.008-01) і здійснюватися відповідно до вимог ДБН В.2.2-3-97 «Будинки та споруди навчальних за</w:t>
      </w:r>
      <w:r w:rsidRPr="00FA145F">
        <w:rPr>
          <w:sz w:val="28"/>
          <w:szCs w:val="28"/>
          <w:lang w:val="uk-UA"/>
        </w:rPr>
        <w:softHyphen/>
        <w:t>кладів».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5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 xml:space="preserve">У класних кімнатах та кабінетах початкової, основної і старшої школи </w:t>
      </w:r>
      <w:r w:rsidRPr="00FA145F">
        <w:rPr>
          <w:sz w:val="28"/>
          <w:szCs w:val="28"/>
          <w:lang w:val="uk-UA"/>
        </w:rPr>
        <w:lastRenderedPageBreak/>
        <w:t>встановлюються шкільні меблі: парти, (одно-) двомісні учнів</w:t>
      </w:r>
      <w:r w:rsidRPr="00FA145F">
        <w:rPr>
          <w:sz w:val="28"/>
          <w:szCs w:val="28"/>
          <w:lang w:val="uk-UA"/>
        </w:rPr>
        <w:softHyphen/>
        <w:t xml:space="preserve">ські столи та стільці учнівські, в кабінетах хімії, фізики та біології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спеціальні двомісні лабораторні столи, прикріплені до підлоги (трьох розмірів за 4, 5, 6-ростовими групами).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10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Шкільні меблі мають шість розмірів за ростовими групами та мар</w:t>
      </w:r>
      <w:r w:rsidRPr="00FA145F">
        <w:rPr>
          <w:sz w:val="28"/>
          <w:szCs w:val="28"/>
          <w:lang w:val="uk-UA"/>
        </w:rPr>
        <w:softHyphen/>
        <w:t xml:space="preserve">куванням їх у вигляді ліній відповідного кольору. Зріст учнів до </w:t>
      </w:r>
      <w:smartTag w:uri="urn:schemas-microsoft-com:office:smarttags" w:element="metricconverter">
        <w:smartTagPr>
          <w:attr w:name="ProductID" w:val="115 см"/>
        </w:smartTagPr>
        <w:r w:rsidRPr="00FA145F">
          <w:rPr>
            <w:sz w:val="28"/>
            <w:szCs w:val="28"/>
            <w:lang w:val="uk-UA"/>
          </w:rPr>
          <w:t>115 см</w:t>
        </w:r>
      </w:smartTag>
      <w:r w:rsidRPr="00FA145F">
        <w:rPr>
          <w:sz w:val="28"/>
          <w:szCs w:val="28"/>
          <w:lang w:val="uk-UA"/>
        </w:rPr>
        <w:t xml:space="preserve"> (1-а група)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лінія оранжевого кольору, 115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130 см (2-га група)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фіолетового, 130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145 см (3-тя група)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жовтого, 146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160 см (4-та група)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червоного, 161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175 см (5-та група)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зеленого і більше </w:t>
      </w:r>
      <w:smartTag w:uri="urn:schemas-microsoft-com:office:smarttags" w:element="metricconverter">
        <w:smartTagPr>
          <w:attr w:name="ProductID" w:val="175 см"/>
        </w:smartTagPr>
        <w:r w:rsidRPr="00FA145F">
          <w:rPr>
            <w:sz w:val="28"/>
            <w:szCs w:val="28"/>
            <w:lang w:val="uk-UA"/>
          </w:rPr>
          <w:t>175 см</w:t>
        </w:r>
      </w:smartTag>
      <w:r w:rsidRPr="00FA145F">
        <w:rPr>
          <w:sz w:val="28"/>
          <w:szCs w:val="28"/>
          <w:lang w:val="uk-UA"/>
        </w:rPr>
        <w:t xml:space="preserve"> (6-та група)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блакитного.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14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Парти (столи учнівські) повинні бути тільки стандартні, при цьому стіл і стілець мають бути однієї групи (п. 8.2 ДСанПіН 5.5.2.008-01).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14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У кожному кабінеті (класній кімнаті) слід передбачити наявність меблів двох-трьох розмірів з перевагою одного з них або трансформативні столи зі зміною висоти згідно з антропометричними даними школярів. У класних кімнатах повинна бути нанесена кольорова мір</w:t>
      </w:r>
      <w:r w:rsidRPr="00FA145F">
        <w:rPr>
          <w:sz w:val="28"/>
          <w:szCs w:val="28"/>
          <w:lang w:val="uk-UA"/>
        </w:rPr>
        <w:softHyphen/>
        <w:t>на вертикальна лінійка для визначення учням необхідного розміру меблів (п. 8.2 ДСанПіН 5.5.2.008-01).</w:t>
      </w:r>
    </w:p>
    <w:p w:rsidR="00117141" w:rsidRPr="00560227" w:rsidRDefault="00117141" w:rsidP="00DF68A9">
      <w:pPr>
        <w:shd w:val="clear" w:color="auto" w:fill="FFFFFF"/>
        <w:tabs>
          <w:tab w:val="left" w:pos="610"/>
          <w:tab w:val="left" w:pos="1276"/>
        </w:tabs>
        <w:ind w:left="34" w:right="5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4.3.</w:t>
      </w:r>
      <w:r w:rsidRPr="00FA145F">
        <w:rPr>
          <w:sz w:val="28"/>
          <w:szCs w:val="28"/>
          <w:lang w:val="uk-UA"/>
        </w:rPr>
        <w:tab/>
        <w:t>Робочі місця вчителів фізики, хімії, біології та трудового навчання монтуються на підвищенні, обладнуються демонстраційним столом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 xml:space="preserve">(у кабінетах хімії та біології з препараторською частиною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висотою</w:t>
      </w:r>
      <w:r w:rsidR="00DF68A9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FA145F">
          <w:rPr>
            <w:sz w:val="28"/>
            <w:szCs w:val="28"/>
            <w:lang w:val="uk-UA"/>
          </w:rPr>
          <w:t>75 см</w:t>
        </w:r>
      </w:smartTag>
      <w:r w:rsidRPr="00FA145F">
        <w:rPr>
          <w:sz w:val="28"/>
          <w:szCs w:val="28"/>
          <w:lang w:val="uk-UA"/>
        </w:rPr>
        <w:t>). Тумби стола оснащують спеціальними пристроями (ящиками)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для зберігання інструментів, хімічного посуду, мікропрепаратів і приладів, що використовуються для проведення дослідів. До демонстра</w:t>
      </w:r>
      <w:r w:rsidRPr="00FA145F">
        <w:rPr>
          <w:sz w:val="28"/>
          <w:szCs w:val="28"/>
          <w:lang w:val="uk-UA"/>
        </w:rPr>
        <w:softHyphen/>
        <w:t xml:space="preserve">ційної частини стола (висотою </w:t>
      </w:r>
      <w:smartTag w:uri="urn:schemas-microsoft-com:office:smarttags" w:element="metricconverter">
        <w:smartTagPr>
          <w:attr w:name="ProductID" w:val="90 см"/>
        </w:smartTagPr>
        <w:r w:rsidRPr="00FA145F">
          <w:rPr>
            <w:sz w:val="28"/>
            <w:szCs w:val="28"/>
            <w:lang w:val="uk-UA"/>
          </w:rPr>
          <w:t>90 см</w:t>
        </w:r>
      </w:smartTag>
      <w:r w:rsidRPr="00FA145F">
        <w:rPr>
          <w:sz w:val="28"/>
          <w:szCs w:val="28"/>
          <w:lang w:val="uk-UA"/>
        </w:rPr>
        <w:t>) підводять електричний струм,</w:t>
      </w:r>
      <w:r w:rsidR="0024152E" w:rsidRPr="0024152E">
        <w:rPr>
          <w:sz w:val="28"/>
          <w:szCs w:val="28"/>
        </w:rPr>
        <w:t xml:space="preserve"> </w:t>
      </w:r>
      <w:r w:rsidRPr="00FA145F">
        <w:rPr>
          <w:sz w:val="28"/>
          <w:szCs w:val="28"/>
          <w:lang w:val="uk-UA"/>
        </w:rPr>
        <w:t>воду і каналізацію. Робочі площі столів повинні бути покриті спеціаль</w:t>
      </w:r>
      <w:r w:rsidRPr="00FA145F">
        <w:rPr>
          <w:sz w:val="28"/>
          <w:szCs w:val="28"/>
          <w:lang w:val="uk-UA"/>
        </w:rPr>
        <w:softHyphen/>
        <w:t>ними матеріалами, стійкими до механічних та термічних пошкоджень,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хімічних реактивів. У кабінеті хімії та біології робоче місце вчителя доцільно обладнати витяжною шафою з вільним доступом до неї.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У кабінеті хімії необхідно обладнати демонстраційний стіл витяж</w:t>
      </w:r>
      <w:r w:rsidRPr="00FA145F">
        <w:rPr>
          <w:sz w:val="28"/>
          <w:szCs w:val="28"/>
          <w:lang w:val="uk-UA"/>
        </w:rPr>
        <w:softHyphen/>
        <w:t xml:space="preserve">ною шафою (розміром 64 х 85 х </w:t>
      </w:r>
      <w:smartTag w:uri="urn:schemas-microsoft-com:office:smarttags" w:element="metricconverter">
        <w:smartTagPr>
          <w:attr w:name="ProductID" w:val="250 см"/>
        </w:smartTagPr>
        <w:r w:rsidRPr="00FA145F">
          <w:rPr>
            <w:sz w:val="28"/>
            <w:szCs w:val="28"/>
            <w:lang w:val="uk-UA"/>
          </w:rPr>
          <w:t>250 см</w:t>
        </w:r>
      </w:smartTag>
      <w:r w:rsidRPr="00FA145F">
        <w:rPr>
          <w:sz w:val="28"/>
          <w:szCs w:val="28"/>
          <w:lang w:val="uk-UA"/>
        </w:rPr>
        <w:t>) під кутом 45°, додатковим місцевим освітленням, підведенням гарячої та холодної проточної во</w:t>
      </w:r>
      <w:r w:rsidRPr="00FA145F">
        <w:rPr>
          <w:sz w:val="28"/>
          <w:szCs w:val="28"/>
          <w:lang w:val="uk-UA"/>
        </w:rPr>
        <w:softHyphen/>
        <w:t xml:space="preserve">ди відповідно до вимог ДСанПін </w:t>
      </w:r>
      <w:r w:rsidR="00DF68A9">
        <w:rPr>
          <w:sz w:val="28"/>
          <w:szCs w:val="28"/>
          <w:lang w:val="uk-UA"/>
        </w:rPr>
        <w:t xml:space="preserve">  </w:t>
      </w:r>
      <w:r w:rsidRPr="00FA145F">
        <w:rPr>
          <w:sz w:val="28"/>
          <w:szCs w:val="28"/>
          <w:lang w:val="uk-UA"/>
        </w:rPr>
        <w:t>5.5.2.008-01.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4.4.</w:t>
      </w:r>
      <w:r w:rsidRPr="00FA145F">
        <w:rPr>
          <w:sz w:val="28"/>
          <w:szCs w:val="28"/>
          <w:lang w:val="uk-UA"/>
        </w:rPr>
        <w:tab/>
        <w:t>Кабінет фізики забезпечується системою електрообладнання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із загальних стаціонарних та спеціалізованих взаємозв'язаних елект</w:t>
      </w:r>
      <w:r w:rsidRPr="00FA145F">
        <w:rPr>
          <w:sz w:val="28"/>
          <w:szCs w:val="28"/>
          <w:lang w:val="uk-UA"/>
        </w:rPr>
        <w:softHyphen/>
        <w:t>ричних пристроїв і джерел, які вмикаються до мережі змінного три</w:t>
      </w:r>
      <w:r w:rsidRPr="00FA145F">
        <w:rPr>
          <w:sz w:val="28"/>
          <w:szCs w:val="28"/>
          <w:lang w:val="uk-UA"/>
        </w:rPr>
        <w:softHyphen/>
        <w:t xml:space="preserve">фазного струму (з фазною напругою 127 В або </w:t>
      </w:r>
      <w:r w:rsidR="00DF68A9">
        <w:rPr>
          <w:sz w:val="28"/>
          <w:szCs w:val="28"/>
          <w:lang w:val="uk-UA"/>
        </w:rPr>
        <w:t xml:space="preserve">     </w:t>
      </w:r>
      <w:r w:rsidRPr="00FA145F">
        <w:rPr>
          <w:sz w:val="28"/>
          <w:szCs w:val="28"/>
          <w:lang w:val="uk-UA"/>
        </w:rPr>
        <w:t>220 В) та однофазного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(від 5 В до 250 В), постійного струму з напругою від 0 до 100 В. У ла</w:t>
      </w:r>
      <w:r w:rsidRPr="00FA145F">
        <w:rPr>
          <w:sz w:val="28"/>
          <w:szCs w:val="28"/>
          <w:lang w:val="uk-UA"/>
        </w:rPr>
        <w:softHyphen/>
        <w:t>борантській встановлюється центральний щиток, від якого подається однофазний і трифазний струм на розподільний щиток, з випрямля</w:t>
      </w:r>
      <w:r w:rsidRPr="00FA145F">
        <w:rPr>
          <w:sz w:val="28"/>
          <w:szCs w:val="28"/>
          <w:lang w:val="uk-UA"/>
        </w:rPr>
        <w:softHyphen/>
        <w:t>чем і регулятором напруги (розміщеним поряд з класною дошкою).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5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До учнівських столів у кабінеті фізики підводиться постійний електричний струм (до 42 В).</w:t>
      </w:r>
    </w:p>
    <w:p w:rsidR="00117141" w:rsidRPr="00FA145F" w:rsidRDefault="0024152E" w:rsidP="00DF68A9">
      <w:pPr>
        <w:shd w:val="clear" w:color="auto" w:fill="FFFFFF"/>
        <w:tabs>
          <w:tab w:val="left" w:pos="1276"/>
        </w:tabs>
        <w:ind w:left="34" w:right="5" w:firstLine="53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4.5.</w:t>
      </w:r>
      <w:r w:rsidRPr="0024152E">
        <w:rPr>
          <w:sz w:val="28"/>
          <w:szCs w:val="28"/>
        </w:rPr>
        <w:t xml:space="preserve"> </w:t>
      </w:r>
      <w:r w:rsidR="00117141" w:rsidRPr="00FA145F">
        <w:rPr>
          <w:sz w:val="28"/>
          <w:szCs w:val="28"/>
          <w:lang w:val="uk-UA"/>
        </w:rPr>
        <w:t>У кожному кабінеті (класній кімнаті) розміщується класна</w:t>
      </w:r>
      <w:r w:rsidR="00DF68A9"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(аудиторна) дошка різних видів: на одну, три або п'ять робочих площу розгорнутому або складеному вигляді.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5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Середній щит класної (аудиторної) дошки на три або п'ять робо</w:t>
      </w:r>
      <w:r w:rsidRPr="00FA145F">
        <w:rPr>
          <w:sz w:val="28"/>
          <w:szCs w:val="28"/>
          <w:lang w:val="uk-UA"/>
        </w:rPr>
        <w:softHyphen/>
        <w:t>чих площ може бути використаний для демонстрації екранно-звуко</w:t>
      </w:r>
      <w:r w:rsidRPr="00FA145F">
        <w:rPr>
          <w:sz w:val="28"/>
          <w:szCs w:val="28"/>
          <w:lang w:val="uk-UA"/>
        </w:rPr>
        <w:softHyphen/>
        <w:t>вих засобів навчання на навісному екрані.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10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На окремих робочих площах залежно від специфіки предмета мо</w:t>
      </w:r>
      <w:r w:rsidRPr="00FA145F">
        <w:rPr>
          <w:sz w:val="28"/>
          <w:szCs w:val="28"/>
          <w:lang w:val="uk-UA"/>
        </w:rPr>
        <w:softHyphen/>
        <w:t>же бути: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90"/>
          <w:tab w:val="left" w:pos="1276"/>
        </w:tabs>
        <w:ind w:left="34" w:right="14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розташовано набірне полотно для демонстрації розрізних кар</w:t>
      </w:r>
      <w:r w:rsidRPr="00FA145F">
        <w:rPr>
          <w:sz w:val="28"/>
          <w:szCs w:val="28"/>
          <w:lang w:val="uk-UA"/>
        </w:rPr>
        <w:softHyphen/>
        <w:t xml:space="preserve">ток зі словами, </w:t>
      </w:r>
      <w:r w:rsidRPr="00FA145F">
        <w:rPr>
          <w:sz w:val="28"/>
          <w:szCs w:val="28"/>
          <w:lang w:val="uk-UA"/>
        </w:rPr>
        <w:lastRenderedPageBreak/>
        <w:t>літерами, складами, реченнями, цифрами та лічиль</w:t>
      </w:r>
      <w:r w:rsidRPr="00FA145F">
        <w:rPr>
          <w:sz w:val="28"/>
          <w:szCs w:val="28"/>
          <w:lang w:val="uk-UA"/>
        </w:rPr>
        <w:softHyphen/>
        <w:t xml:space="preserve">ним матеріалом тощо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для початкових класів;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90"/>
          <w:tab w:val="left" w:pos="1276"/>
        </w:tabs>
        <w:ind w:left="34" w:right="19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 xml:space="preserve">нанесено контурну карту України або півкуль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для кабінету географії;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90"/>
          <w:tab w:val="left" w:pos="1276"/>
        </w:tabs>
        <w:ind w:left="34" w:right="43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 xml:space="preserve">нанесено графічну </w:t>
      </w:r>
      <w:r w:rsidRPr="00FA145F">
        <w:rPr>
          <w:i/>
          <w:iCs/>
          <w:sz w:val="28"/>
          <w:szCs w:val="28"/>
          <w:lang w:val="uk-UA"/>
        </w:rPr>
        <w:t xml:space="preserve">сітку для проведення уроків каліграфічного </w:t>
      </w:r>
      <w:r w:rsidRPr="00FA145F">
        <w:rPr>
          <w:sz w:val="28"/>
          <w:szCs w:val="28"/>
          <w:lang w:val="uk-UA"/>
        </w:rPr>
        <w:t xml:space="preserve">письма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для початкової школи;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90"/>
          <w:tab w:val="left" w:pos="1276"/>
        </w:tabs>
        <w:ind w:left="34" w:right="53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 xml:space="preserve">накреслено графічну сітку для побудови графіків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у кабінетах математики і фізики.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53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Одна з робочих площ може мати магнітну основу з кріпленнями для демонстрації навчально-наочних посібників (таблиць, карт, моделей-аплікацій тощо).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48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Робочі площі на звороті дошки можуть бути покриті білим кольо</w:t>
      </w:r>
      <w:r w:rsidRPr="00FA145F">
        <w:rPr>
          <w:sz w:val="28"/>
          <w:szCs w:val="28"/>
          <w:lang w:val="uk-UA"/>
        </w:rPr>
        <w:softHyphen/>
        <w:t>ром для нанесення написів за допомогою спеціальних фломастерів.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43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Поряд з класною (аудиторною) дошкою в кабінетах галузі техноло</w:t>
      </w:r>
      <w:r w:rsidRPr="00FA145F">
        <w:rPr>
          <w:sz w:val="28"/>
          <w:szCs w:val="28"/>
          <w:lang w:val="uk-UA"/>
        </w:rPr>
        <w:softHyphen/>
        <w:t>гій і математики розміщують демонстраційні креслярські інструменти.</w:t>
      </w:r>
    </w:p>
    <w:p w:rsidR="00117141" w:rsidRPr="00FA145F" w:rsidRDefault="00DF68A9" w:rsidP="00DF68A9">
      <w:pPr>
        <w:numPr>
          <w:ilvl w:val="0"/>
          <w:numId w:val="8"/>
        </w:numPr>
        <w:shd w:val="clear" w:color="auto" w:fill="FFFFFF"/>
        <w:tabs>
          <w:tab w:val="left" w:pos="1276"/>
        </w:tabs>
        <w:ind w:left="34" w:firstLine="5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Лабораторні приміщення відповідно до специфіки обладну</w:t>
      </w:r>
      <w:r w:rsidR="00117141" w:rsidRPr="00FA145F">
        <w:rPr>
          <w:sz w:val="28"/>
          <w:szCs w:val="28"/>
          <w:lang w:val="uk-UA"/>
        </w:rPr>
        <w:softHyphen/>
        <w:t>ються: витяжною шафою, секційними шафами для збереження при</w:t>
      </w:r>
      <w:r w:rsidR="00117141" w:rsidRPr="00FA145F">
        <w:rPr>
          <w:sz w:val="28"/>
          <w:szCs w:val="28"/>
          <w:lang w:val="uk-UA"/>
        </w:rPr>
        <w:softHyphen/>
        <w:t>ладів та лабораторного посуду, металевими шафами або сейфами для збереження хімічних реактивів, рукомийником, столом для під</w:t>
      </w:r>
      <w:r w:rsidR="00117141" w:rsidRPr="00FA145F">
        <w:rPr>
          <w:sz w:val="28"/>
          <w:szCs w:val="28"/>
          <w:lang w:val="uk-UA"/>
        </w:rPr>
        <w:softHyphen/>
        <w:t>готовки дослідів, приладів і навчально-наочних посібників для за</w:t>
      </w:r>
      <w:r w:rsidR="00117141" w:rsidRPr="00FA145F">
        <w:rPr>
          <w:sz w:val="28"/>
          <w:szCs w:val="28"/>
          <w:lang w:val="uk-UA"/>
        </w:rPr>
        <w:softHyphen/>
        <w:t>нять, однотумбовим столом для роботи вчителя та лаборанта, столом із пристроями для зберігання матеріалів та інструментів для ремонту приладів, пристроями для миття і сушіння посуду та дистилятором, які монтуються на стіні.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Хімічний посуд зберігається у лабораторних приміщеннях, розташовується окремо залежно від розміру, виду і матеріалу (пласт</w:t>
      </w:r>
      <w:r w:rsidRPr="00FA145F">
        <w:rPr>
          <w:sz w:val="28"/>
          <w:szCs w:val="28"/>
          <w:lang w:val="uk-UA"/>
        </w:rPr>
        <w:softHyphen/>
        <w:t>маса, скло, метал), з якого він виготовлений.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5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Посуд для збереження реактивів повинен мати етикетки з чітким і яскравим написом їх назви. Усі шафи для зберігання хімічних реак</w:t>
      </w:r>
      <w:r w:rsidRPr="00FA145F">
        <w:rPr>
          <w:sz w:val="28"/>
          <w:szCs w:val="28"/>
          <w:lang w:val="uk-UA"/>
        </w:rPr>
        <w:softHyphen/>
        <w:t>тивів повинні замикатися.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right="5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Хімічні реактиви зберігаються та розміщуються залежно від їх властивостей (гігроскопічні реактиви, легкі, горючі і органічні речо</w:t>
      </w:r>
      <w:r w:rsidRPr="00FA145F">
        <w:rPr>
          <w:sz w:val="28"/>
          <w:szCs w:val="28"/>
          <w:lang w:val="uk-UA"/>
        </w:rPr>
        <w:softHyphen/>
        <w:t>вини, кислоти).</w:t>
      </w:r>
    </w:p>
    <w:p w:rsidR="00117141" w:rsidRPr="00FA145F" w:rsidRDefault="00117141" w:rsidP="00DF68A9">
      <w:pPr>
        <w:shd w:val="clear" w:color="auto" w:fill="FFFFFF"/>
        <w:tabs>
          <w:tab w:val="left" w:pos="1276"/>
        </w:tabs>
        <w:ind w:left="34" w:firstLine="533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 xml:space="preserve">На посуді з отруйними речовинами має бути етикетка з написом «Отрута», з горючими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етикетка з написом червоного кольору та знаком оклику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«Вогненебезпечно!».</w:t>
      </w:r>
    </w:p>
    <w:p w:rsidR="00117141" w:rsidRPr="00FA145F" w:rsidRDefault="00DF68A9" w:rsidP="00DF68A9">
      <w:pPr>
        <w:numPr>
          <w:ilvl w:val="0"/>
          <w:numId w:val="9"/>
        </w:numPr>
        <w:shd w:val="clear" w:color="auto" w:fill="FFFFFF"/>
        <w:tabs>
          <w:tab w:val="left" w:pos="1276"/>
        </w:tabs>
        <w:ind w:left="34" w:right="10" w:firstLine="5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Місця зберігання засобів навчання нумеруються і позначають</w:t>
      </w:r>
      <w:r w:rsidR="00117141" w:rsidRPr="00FA145F">
        <w:rPr>
          <w:sz w:val="28"/>
          <w:szCs w:val="28"/>
          <w:lang w:val="uk-UA"/>
        </w:rPr>
        <w:softHyphen/>
        <w:t>ся назвами на етикетках, що заносяться до інвентарної книги.</w:t>
      </w:r>
    </w:p>
    <w:p w:rsidR="00117141" w:rsidRPr="00FA145F" w:rsidRDefault="00DF68A9" w:rsidP="00DF68A9">
      <w:pPr>
        <w:numPr>
          <w:ilvl w:val="0"/>
          <w:numId w:val="9"/>
        </w:numPr>
        <w:shd w:val="clear" w:color="auto" w:fill="FFFFFF"/>
        <w:tabs>
          <w:tab w:val="left" w:pos="1276"/>
        </w:tabs>
        <w:ind w:left="34" w:right="14" w:firstLine="5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Усі матеріальні цінності кабінету обліковуються в інвентарній книзі встановленого зразка, яка повинна бути прошнурована, прону</w:t>
      </w:r>
      <w:r w:rsidR="00117141" w:rsidRPr="00FA145F">
        <w:rPr>
          <w:sz w:val="28"/>
          <w:szCs w:val="28"/>
          <w:lang w:val="uk-UA"/>
        </w:rPr>
        <w:softHyphen/>
        <w:t>мерована та скріплена печаткою (додаток 1).</w:t>
      </w:r>
    </w:p>
    <w:p w:rsidR="00117141" w:rsidRPr="00FA145F" w:rsidRDefault="00117141" w:rsidP="00DF68A9">
      <w:pPr>
        <w:numPr>
          <w:ilvl w:val="0"/>
          <w:numId w:val="10"/>
        </w:numPr>
        <w:shd w:val="clear" w:color="auto" w:fill="FFFFFF"/>
        <w:tabs>
          <w:tab w:val="left" w:pos="730"/>
          <w:tab w:val="left" w:pos="1276"/>
        </w:tabs>
        <w:ind w:left="34" w:right="19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Матеріальні об'єкти (предмети) і матеріали, що витрачають</w:t>
      </w:r>
      <w:r w:rsidRPr="00FA145F">
        <w:rPr>
          <w:sz w:val="28"/>
          <w:szCs w:val="28"/>
          <w:lang w:val="uk-UA"/>
        </w:rPr>
        <w:softHyphen/>
        <w:t>ся в процесі роботи (хімреактиви, посуд, міндобрива тощо), заносять</w:t>
      </w:r>
      <w:r w:rsidRPr="00FA145F">
        <w:rPr>
          <w:sz w:val="28"/>
          <w:szCs w:val="28"/>
          <w:lang w:val="uk-UA"/>
        </w:rPr>
        <w:softHyphen/>
        <w:t>ся до матеріальної книги (додаток 2).</w:t>
      </w:r>
    </w:p>
    <w:p w:rsidR="00117141" w:rsidRPr="00FA145F" w:rsidRDefault="00117141" w:rsidP="00DF68A9">
      <w:pPr>
        <w:numPr>
          <w:ilvl w:val="0"/>
          <w:numId w:val="10"/>
        </w:numPr>
        <w:shd w:val="clear" w:color="auto" w:fill="FFFFFF"/>
        <w:tabs>
          <w:tab w:val="left" w:pos="730"/>
          <w:tab w:val="left" w:pos="1276"/>
        </w:tabs>
        <w:ind w:left="34" w:right="38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Облік та списання морально та фізично застарілого облад</w:t>
      </w:r>
      <w:r w:rsidRPr="00FA145F">
        <w:rPr>
          <w:sz w:val="28"/>
          <w:szCs w:val="28"/>
          <w:lang w:val="uk-UA"/>
        </w:rPr>
        <w:softHyphen/>
        <w:t>нання, навчально-наочних посібників проводяться відповідно до ін</w:t>
      </w:r>
      <w:r w:rsidRPr="00FA145F">
        <w:rPr>
          <w:sz w:val="28"/>
          <w:szCs w:val="28"/>
          <w:lang w:val="uk-UA"/>
        </w:rPr>
        <w:softHyphen/>
        <w:t>струкцій, затверджених Міністерством фінансів України.</w:t>
      </w:r>
    </w:p>
    <w:p w:rsidR="00117141" w:rsidRPr="00DF68A9" w:rsidRDefault="00117141" w:rsidP="00DF68A9">
      <w:pPr>
        <w:numPr>
          <w:ilvl w:val="0"/>
          <w:numId w:val="10"/>
        </w:numPr>
        <w:shd w:val="clear" w:color="auto" w:fill="FFFFFF"/>
        <w:tabs>
          <w:tab w:val="left" w:pos="730"/>
          <w:tab w:val="left" w:pos="1276"/>
        </w:tabs>
        <w:ind w:left="34" w:firstLine="533"/>
        <w:jc w:val="both"/>
        <w:rPr>
          <w:sz w:val="28"/>
          <w:szCs w:val="28"/>
        </w:rPr>
      </w:pPr>
      <w:r w:rsidRPr="00DF68A9">
        <w:rPr>
          <w:sz w:val="28"/>
          <w:szCs w:val="28"/>
          <w:lang w:val="uk-UA"/>
        </w:rPr>
        <w:t>Кабінети і майстерні мають бути забезпечені:</w:t>
      </w:r>
    </w:p>
    <w:p w:rsidR="00117141" w:rsidRPr="00FA145F" w:rsidRDefault="00117141" w:rsidP="00DF68A9">
      <w:pPr>
        <w:numPr>
          <w:ilvl w:val="0"/>
          <w:numId w:val="11"/>
        </w:numPr>
        <w:shd w:val="clear" w:color="auto" w:fill="FFFFFF"/>
        <w:tabs>
          <w:tab w:val="left" w:pos="475"/>
          <w:tab w:val="left" w:pos="1276"/>
        </w:tabs>
        <w:ind w:left="34" w:right="43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аптечкою з набором медикаментів для надання першої медичної допомоги;</w:t>
      </w:r>
    </w:p>
    <w:p w:rsidR="00117141" w:rsidRPr="00FA145F" w:rsidRDefault="00117141" w:rsidP="00DF68A9">
      <w:pPr>
        <w:numPr>
          <w:ilvl w:val="0"/>
          <w:numId w:val="11"/>
        </w:numPr>
        <w:shd w:val="clear" w:color="auto" w:fill="FFFFFF"/>
        <w:tabs>
          <w:tab w:val="left" w:pos="475"/>
          <w:tab w:val="left" w:pos="1276"/>
        </w:tabs>
        <w:ind w:left="34" w:right="53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первинними засобами пожежогасіння відповідно до Правил пожеж</w:t>
      </w:r>
      <w:r w:rsidRPr="00FA145F">
        <w:rPr>
          <w:sz w:val="28"/>
          <w:szCs w:val="28"/>
          <w:lang w:val="uk-UA"/>
        </w:rPr>
        <w:softHyphen/>
        <w:t xml:space="preserve">ної </w:t>
      </w:r>
      <w:r w:rsidRPr="00FA145F">
        <w:rPr>
          <w:sz w:val="28"/>
          <w:szCs w:val="28"/>
          <w:lang w:val="uk-UA"/>
        </w:rPr>
        <w:lastRenderedPageBreak/>
        <w:t>безпеки для закладів, установ і організацій системи освіти України.</w:t>
      </w:r>
    </w:p>
    <w:p w:rsidR="00117141" w:rsidRDefault="00117141" w:rsidP="00DF68A9">
      <w:pPr>
        <w:shd w:val="clear" w:color="auto" w:fill="FFFFFF"/>
        <w:tabs>
          <w:tab w:val="left" w:pos="730"/>
          <w:tab w:val="left" w:pos="1276"/>
        </w:tabs>
        <w:ind w:left="34" w:right="34" w:firstLine="53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4.13.</w:t>
      </w:r>
      <w:r w:rsidRPr="00FA145F">
        <w:rPr>
          <w:sz w:val="28"/>
          <w:szCs w:val="28"/>
          <w:lang w:val="uk-UA"/>
        </w:rPr>
        <w:tab/>
        <w:t>Вимоги пожежної безпеки для всіх навчальних приміщень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визначаються НАШ В.01.050-98/920 Правила пожежної безпеки для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закладів, установ і організацій системи освіти України, затверджених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спільним наказом Міносвіти України і Головного управління Держав</w:t>
      </w:r>
      <w:r w:rsidRPr="00FA145F">
        <w:rPr>
          <w:sz w:val="28"/>
          <w:szCs w:val="28"/>
          <w:lang w:val="uk-UA"/>
        </w:rPr>
        <w:softHyphen/>
        <w:t>ної пожежної охорони МВС України від № 348/70 30.09.1998 р., зареєстрованим у Міністерстві юстиції України за № 800/3240 17.12.1998</w:t>
      </w:r>
      <w:r w:rsidR="00844D56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р.</w:t>
      </w:r>
      <w:r w:rsidR="00844D56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(зі змінами і доповненнями).</w:t>
      </w:r>
    </w:p>
    <w:p w:rsidR="00117141" w:rsidRPr="00DF68A9" w:rsidRDefault="00117141" w:rsidP="00DF68A9">
      <w:pPr>
        <w:shd w:val="clear" w:color="auto" w:fill="FFFFFF"/>
        <w:ind w:firstLine="567"/>
        <w:rPr>
          <w:b/>
          <w:sz w:val="28"/>
          <w:szCs w:val="28"/>
        </w:rPr>
      </w:pPr>
      <w:r w:rsidRPr="00DF68A9">
        <w:rPr>
          <w:b/>
          <w:sz w:val="28"/>
          <w:szCs w:val="28"/>
          <w:lang w:val="uk-UA"/>
        </w:rPr>
        <w:t>5. Навчально-методичне забезпечення навчальних кабінетів</w:t>
      </w:r>
    </w:p>
    <w:p w:rsidR="00117141" w:rsidRPr="00FA145F" w:rsidRDefault="00117141" w:rsidP="00DF68A9">
      <w:pPr>
        <w:shd w:val="clear" w:color="auto" w:fill="FFFFFF"/>
        <w:ind w:left="43" w:right="10" w:firstLine="274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5.1. Навчально-методичне забезпечення кабінетів складається з на</w:t>
      </w:r>
      <w:r w:rsidRPr="00FA145F">
        <w:rPr>
          <w:sz w:val="28"/>
          <w:szCs w:val="28"/>
          <w:lang w:val="uk-UA"/>
        </w:rPr>
        <w:softHyphen/>
        <w:t>вчальних програм, підручників, навчальних та методичних посібни</w:t>
      </w:r>
      <w:r w:rsidRPr="00FA145F">
        <w:rPr>
          <w:sz w:val="28"/>
          <w:szCs w:val="28"/>
          <w:lang w:val="uk-UA"/>
        </w:rPr>
        <w:softHyphen/>
        <w:t>ків (не менше одного примірника кожної назви) з предмета, типовими переліками навчально-наочних посібників та обладнання загального</w:t>
      </w:r>
    </w:p>
    <w:p w:rsidR="00117141" w:rsidRPr="00FA145F" w:rsidRDefault="00117141" w:rsidP="00DF68A9">
      <w:pPr>
        <w:shd w:val="clear" w:color="auto" w:fill="FFFFFF"/>
        <w:ind w:left="14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призначення, зразків навчально-наочних посібників, навчального об</w:t>
      </w:r>
      <w:r w:rsidRPr="00FA145F">
        <w:rPr>
          <w:sz w:val="28"/>
          <w:szCs w:val="28"/>
          <w:lang w:val="uk-UA"/>
        </w:rPr>
        <w:softHyphen/>
        <w:t>ладнання у кількості відповідно до вимог зазначених переліків.</w:t>
      </w:r>
    </w:p>
    <w:p w:rsidR="00117141" w:rsidRPr="00FA145F" w:rsidRDefault="00DF68A9" w:rsidP="00DF68A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5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Розподіл та збереження засобів навчання і навчального облад</w:t>
      </w:r>
      <w:r w:rsidR="00117141" w:rsidRPr="00FA145F">
        <w:rPr>
          <w:sz w:val="28"/>
          <w:szCs w:val="28"/>
          <w:lang w:val="uk-UA"/>
        </w:rPr>
        <w:softHyphen/>
        <w:t>нання здійснюються згідно з вимогами навчальних програм за розді</w:t>
      </w:r>
      <w:r w:rsidR="00117141" w:rsidRPr="00FA145F">
        <w:rPr>
          <w:sz w:val="28"/>
          <w:szCs w:val="28"/>
          <w:lang w:val="uk-UA"/>
        </w:rPr>
        <w:softHyphen/>
        <w:t>лами, темами і класами відповідно до класифікаційних груп, у кабі</w:t>
      </w:r>
      <w:r w:rsidR="00117141" w:rsidRPr="00FA145F">
        <w:rPr>
          <w:sz w:val="28"/>
          <w:szCs w:val="28"/>
          <w:lang w:val="uk-UA"/>
        </w:rPr>
        <w:softHyphen/>
        <w:t>неті (класній кімнаті), лабораторних приміщеннях по секціях меблів спеціального призначення.</w:t>
      </w:r>
    </w:p>
    <w:p w:rsidR="00117141" w:rsidRPr="00FA145F" w:rsidRDefault="00DF68A9" w:rsidP="00DF68A9">
      <w:pPr>
        <w:numPr>
          <w:ilvl w:val="0"/>
          <w:numId w:val="12"/>
        </w:numPr>
        <w:shd w:val="clear" w:color="auto" w:fill="FFFFFF"/>
        <w:tabs>
          <w:tab w:val="left" w:pos="648"/>
        </w:tabs>
        <w:ind w:left="5" w:right="5" w:firstLine="2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У кабінеті (класній кімнаті) створюється тематична картоте</w:t>
      </w:r>
      <w:r w:rsidR="00117141" w:rsidRPr="00FA145F">
        <w:rPr>
          <w:sz w:val="28"/>
          <w:szCs w:val="28"/>
          <w:lang w:val="uk-UA"/>
        </w:rPr>
        <w:softHyphen/>
        <w:t>ка дидактичних та навчально-методичних матеріалів, навчально-на</w:t>
      </w:r>
      <w:r w:rsidR="00117141" w:rsidRPr="00FA145F">
        <w:rPr>
          <w:sz w:val="28"/>
          <w:szCs w:val="28"/>
          <w:lang w:val="uk-UA"/>
        </w:rPr>
        <w:softHyphen/>
        <w:t>очних посібників, навчального обладнання, розподілених за темами та розділами навчальних програм. Картки розміщуються в алфавіт</w:t>
      </w:r>
      <w:r w:rsidR="00117141" w:rsidRPr="00FA145F">
        <w:rPr>
          <w:sz w:val="28"/>
          <w:szCs w:val="28"/>
          <w:lang w:val="uk-UA"/>
        </w:rPr>
        <w:softHyphen/>
        <w:t>ному порядку.</w:t>
      </w:r>
    </w:p>
    <w:p w:rsidR="00117141" w:rsidRPr="00FA145F" w:rsidRDefault="00DF68A9" w:rsidP="00DF68A9">
      <w:pPr>
        <w:numPr>
          <w:ilvl w:val="0"/>
          <w:numId w:val="12"/>
        </w:numPr>
        <w:shd w:val="clear" w:color="auto" w:fill="FFFFFF"/>
        <w:tabs>
          <w:tab w:val="left" w:pos="648"/>
        </w:tabs>
        <w:ind w:left="5" w:right="14" w:firstLine="2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У кабінеті фізики, інформатики, хімії, майстернях трудового навчання, обслуговуючої праці має бути інструкція і журнали вступно</w:t>
      </w:r>
      <w:r w:rsidR="00117141" w:rsidRPr="00FA145F">
        <w:rPr>
          <w:sz w:val="28"/>
          <w:szCs w:val="28"/>
          <w:lang w:val="uk-UA"/>
        </w:rPr>
        <w:softHyphen/>
        <w:t>го та періодичного інструктажу з техніки безпеки, пожежної безпеки.</w:t>
      </w:r>
    </w:p>
    <w:p w:rsidR="00117141" w:rsidRPr="00FA145F" w:rsidRDefault="00DF68A9" w:rsidP="00DF68A9">
      <w:pPr>
        <w:numPr>
          <w:ilvl w:val="0"/>
          <w:numId w:val="12"/>
        </w:numPr>
        <w:shd w:val="clear" w:color="auto" w:fill="FFFFFF"/>
        <w:tabs>
          <w:tab w:val="left" w:pos="648"/>
        </w:tabs>
        <w:ind w:left="2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Додатково кабінети можуть бути оснащені: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85"/>
        </w:tabs>
        <w:ind w:left="29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підручниками та навчальними посібниками для кожного учня;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85"/>
        </w:tabs>
        <w:ind w:left="29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фаховими журналами;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85"/>
        </w:tabs>
        <w:ind w:left="29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інформаційними збірниками Міністерства освіти і науки України;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85"/>
        </w:tabs>
        <w:ind w:right="19" w:firstLine="29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бібліотечкою суспільно-політичної, науково-популярної, довід</w:t>
      </w:r>
      <w:r w:rsidRPr="00FA145F">
        <w:rPr>
          <w:sz w:val="28"/>
          <w:szCs w:val="28"/>
          <w:lang w:val="uk-UA"/>
        </w:rPr>
        <w:softHyphen/>
        <w:t>ково-інформаційної і методичної літератури;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85"/>
        </w:tabs>
        <w:ind w:right="14" w:firstLine="29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матеріалами перспективного педагогічного досвіду, розробками відкритих уроків та виховних заходів;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85"/>
        </w:tabs>
        <w:ind w:right="24" w:firstLine="29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інструкціями для виконання лабораторних і практичних робіт, дослідів, спостережень, фізичного практикуму тощо;</w:t>
      </w:r>
    </w:p>
    <w:p w:rsidR="00117141" w:rsidRPr="00FA145F" w:rsidRDefault="00117141" w:rsidP="00DF68A9">
      <w:pPr>
        <w:numPr>
          <w:ilvl w:val="0"/>
          <w:numId w:val="7"/>
        </w:numPr>
        <w:shd w:val="clear" w:color="auto" w:fill="FFFFFF"/>
        <w:tabs>
          <w:tab w:val="left" w:pos="485"/>
        </w:tabs>
        <w:ind w:left="29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краєзнавчими матеріалами;</w:t>
      </w:r>
    </w:p>
    <w:p w:rsidR="00117141" w:rsidRDefault="00117141" w:rsidP="00DF68A9">
      <w:pPr>
        <w:numPr>
          <w:ilvl w:val="0"/>
          <w:numId w:val="7"/>
        </w:numPr>
        <w:shd w:val="clear" w:color="auto" w:fill="FFFFFF"/>
        <w:tabs>
          <w:tab w:val="left" w:pos="485"/>
        </w:tabs>
        <w:ind w:right="19" w:firstLine="293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інструментами і матеріалами для відновлення і виготовлення са</w:t>
      </w:r>
      <w:r w:rsidRPr="00FA145F">
        <w:rPr>
          <w:sz w:val="28"/>
          <w:szCs w:val="28"/>
          <w:lang w:val="uk-UA"/>
        </w:rPr>
        <w:softHyphen/>
        <w:t>моробних засобів навчання.</w:t>
      </w:r>
    </w:p>
    <w:p w:rsidR="00117141" w:rsidRPr="00FA145F" w:rsidRDefault="00117141" w:rsidP="00DF68A9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FA145F">
        <w:rPr>
          <w:b/>
          <w:bCs/>
          <w:sz w:val="28"/>
          <w:szCs w:val="28"/>
          <w:lang w:val="uk-UA"/>
        </w:rPr>
        <w:t>6. Оформлення навчальних кабінетів</w:t>
      </w:r>
    </w:p>
    <w:p w:rsidR="00117141" w:rsidRPr="00FA145F" w:rsidRDefault="00117141" w:rsidP="00DF68A9">
      <w:pPr>
        <w:shd w:val="clear" w:color="auto" w:fill="FFFFFF"/>
        <w:tabs>
          <w:tab w:val="left" w:pos="1134"/>
        </w:tabs>
        <w:ind w:left="5" w:right="19" w:firstLine="562"/>
        <w:jc w:val="both"/>
        <w:rPr>
          <w:sz w:val="28"/>
          <w:szCs w:val="28"/>
          <w:lang w:val="uk-UA"/>
        </w:rPr>
      </w:pPr>
      <w:r w:rsidRPr="00DF68A9">
        <w:rPr>
          <w:sz w:val="28"/>
          <w:szCs w:val="28"/>
          <w:lang w:val="uk-UA"/>
        </w:rPr>
        <w:t>6.</w:t>
      </w:r>
      <w:r w:rsidRPr="00DF68A9">
        <w:rPr>
          <w:bCs/>
          <w:sz w:val="28"/>
          <w:szCs w:val="28"/>
          <w:lang w:val="uk-UA"/>
        </w:rPr>
        <w:t>1</w:t>
      </w:r>
      <w:r w:rsidRPr="00DF68A9">
        <w:rPr>
          <w:sz w:val="28"/>
          <w:szCs w:val="28"/>
          <w:lang w:val="uk-UA"/>
        </w:rPr>
        <w:t>.</w:t>
      </w:r>
      <w:r w:rsidRPr="00FA145F">
        <w:rPr>
          <w:sz w:val="28"/>
          <w:szCs w:val="28"/>
          <w:lang w:val="uk-UA"/>
        </w:rPr>
        <w:tab/>
        <w:t>На вхідних дверях кабінету повинен бути відповідний напис на табличці з назвою кабінету: «Кабінет фізики», «Кабінет хімії», «Кабінет інформатики та інформаційно-комунікаційних технологій навчання» тощо.</w:t>
      </w:r>
    </w:p>
    <w:p w:rsidR="00117141" w:rsidRPr="00FA145F" w:rsidRDefault="00117141" w:rsidP="00DF68A9">
      <w:pPr>
        <w:shd w:val="clear" w:color="auto" w:fill="FFFFFF"/>
        <w:ind w:left="5" w:right="19" w:firstLine="562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Крім того, на вхідних дверях класної кімнати може бути цифрове позначення та літера класу, за якою закріплений даний клас початко</w:t>
      </w:r>
      <w:r w:rsidRPr="00FA145F">
        <w:rPr>
          <w:sz w:val="28"/>
          <w:szCs w:val="28"/>
          <w:lang w:val="uk-UA"/>
        </w:rPr>
        <w:softHyphen/>
        <w:t>вої школи, наприклад «1-А клас».</w:t>
      </w:r>
    </w:p>
    <w:p w:rsidR="00117141" w:rsidRPr="00FA145F" w:rsidRDefault="00117141" w:rsidP="00DF68A9">
      <w:pPr>
        <w:shd w:val="clear" w:color="auto" w:fill="FFFFFF"/>
        <w:tabs>
          <w:tab w:val="left" w:pos="1134"/>
        </w:tabs>
        <w:ind w:left="5" w:right="19" w:firstLine="562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6.2.</w:t>
      </w:r>
      <w:r w:rsidRPr="00FA145F">
        <w:rPr>
          <w:sz w:val="28"/>
          <w:szCs w:val="28"/>
          <w:lang w:val="uk-UA"/>
        </w:rPr>
        <w:tab/>
        <w:t>Для оформлення кабінетів передбачено створення навчально-</w:t>
      </w:r>
      <w:r w:rsidRPr="00FA145F">
        <w:rPr>
          <w:sz w:val="28"/>
          <w:szCs w:val="28"/>
          <w:lang w:val="uk-UA"/>
        </w:rPr>
        <w:br/>
      </w:r>
      <w:r w:rsidRPr="00FA145F">
        <w:rPr>
          <w:sz w:val="28"/>
          <w:szCs w:val="28"/>
          <w:lang w:val="uk-UA"/>
        </w:rPr>
        <w:lastRenderedPageBreak/>
        <w:t>методичних експозицій змінного та постійного характеру.</w:t>
      </w:r>
    </w:p>
    <w:p w:rsidR="00DF68A9" w:rsidRDefault="00117141" w:rsidP="00DF68A9">
      <w:pPr>
        <w:shd w:val="clear" w:color="auto" w:fill="FFFFFF"/>
        <w:tabs>
          <w:tab w:val="left" w:pos="1276"/>
        </w:tabs>
        <w:ind w:left="567" w:right="19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6.3.</w:t>
      </w:r>
      <w:r w:rsidRPr="00FA145F">
        <w:rPr>
          <w:sz w:val="28"/>
          <w:szCs w:val="28"/>
          <w:lang w:val="uk-UA"/>
        </w:rPr>
        <w:tab/>
        <w:t>До постійних експозицій відповідно до спеціалізації кабінету</w:t>
      </w:r>
      <w:r w:rsidR="00DF68A9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 xml:space="preserve">належать: 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державна символіка;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інструкція з безпеки праці та пожежної безпеки, правила роботи в кабінеті;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портрети видатних учених, письменників, композиторів;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таблиці сталих величин, основних формул;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еволюція органічного світу та його класифікація;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таблиця періодичної системи елементів Д.І.Менделєєва, елект</w:t>
      </w:r>
      <w:r w:rsidRPr="00FA145F">
        <w:rPr>
          <w:sz w:val="28"/>
          <w:szCs w:val="28"/>
          <w:lang w:val="uk-UA"/>
        </w:rPr>
        <w:softHyphen/>
        <w:t>рохімічний ряд напруг металів, розчинність солей, основ і кислот;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системи вимірювання фізичних одиниць;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політична карта світу, політико-адміністративна карта України, фізична карта України тощо.</w:t>
      </w:r>
    </w:p>
    <w:p w:rsidR="00117141" w:rsidRPr="00FA145F" w:rsidRDefault="00117141" w:rsidP="00DF68A9">
      <w:pPr>
        <w:shd w:val="clear" w:color="auto" w:fill="FFFFFF"/>
        <w:tabs>
          <w:tab w:val="left" w:pos="1134"/>
        </w:tabs>
        <w:ind w:left="5" w:right="19" w:firstLine="562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6.4.</w:t>
      </w:r>
      <w:r w:rsidRPr="00FA145F">
        <w:rPr>
          <w:sz w:val="28"/>
          <w:szCs w:val="28"/>
          <w:lang w:val="uk-UA"/>
        </w:rPr>
        <w:tab/>
        <w:t>У класних кімнатах початкової школи необхідно розмістити: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правила пожежної безпеки та дорожнього руху;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класний куточок, де записано права і обов'язки школярів, пра</w:t>
      </w:r>
      <w:r w:rsidRPr="00FA145F">
        <w:rPr>
          <w:sz w:val="28"/>
          <w:szCs w:val="28"/>
          <w:lang w:val="uk-UA"/>
        </w:rPr>
        <w:softHyphen/>
        <w:t>вила поведінки учнів, органи самоврядування, відображено життя ко</w:t>
      </w:r>
      <w:r w:rsidRPr="00FA145F">
        <w:rPr>
          <w:sz w:val="28"/>
          <w:szCs w:val="28"/>
          <w:lang w:val="uk-UA"/>
        </w:rPr>
        <w:softHyphen/>
        <w:t>лективу класу.</w:t>
      </w:r>
    </w:p>
    <w:p w:rsidR="00117141" w:rsidRPr="00FA145F" w:rsidRDefault="00DF68A9" w:rsidP="00DF68A9">
      <w:pPr>
        <w:numPr>
          <w:ilvl w:val="0"/>
          <w:numId w:val="13"/>
        </w:numPr>
        <w:shd w:val="clear" w:color="auto" w:fill="FFFFFF"/>
        <w:tabs>
          <w:tab w:val="left" w:pos="624"/>
        </w:tabs>
        <w:ind w:left="5" w:right="19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У секційних шафах кабінетів демонструються прилади, колек</w:t>
      </w:r>
      <w:r w:rsidR="00117141" w:rsidRPr="00FA145F">
        <w:rPr>
          <w:sz w:val="28"/>
          <w:szCs w:val="28"/>
          <w:lang w:val="uk-UA"/>
        </w:rPr>
        <w:softHyphen/>
        <w:t>ції, муляжі тощо.</w:t>
      </w:r>
    </w:p>
    <w:p w:rsidR="00117141" w:rsidRPr="00FA145F" w:rsidRDefault="00DF68A9" w:rsidP="00DF68A9">
      <w:pPr>
        <w:numPr>
          <w:ilvl w:val="0"/>
          <w:numId w:val="13"/>
        </w:numPr>
        <w:shd w:val="clear" w:color="auto" w:fill="FFFFFF"/>
        <w:tabs>
          <w:tab w:val="left" w:pos="624"/>
        </w:tabs>
        <w:ind w:left="5" w:right="19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До експозицій змінного характеру належать: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виставка кращих робіт учнів;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матеріали до теми наступних уроків, орієнтовні завдання тема</w:t>
      </w:r>
      <w:r w:rsidRPr="00FA145F">
        <w:rPr>
          <w:sz w:val="28"/>
          <w:szCs w:val="28"/>
          <w:lang w:val="uk-UA"/>
        </w:rPr>
        <w:softHyphen/>
        <w:t>тичного оцінювання, державної атестації;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додаткова інформація відповідно до навчальної програми, зо</w:t>
      </w:r>
      <w:r w:rsidRPr="00FA145F">
        <w:rPr>
          <w:sz w:val="28"/>
          <w:szCs w:val="28"/>
          <w:lang w:val="uk-UA"/>
        </w:rPr>
        <w:softHyphen/>
        <w:t>крема про життєвий і творчий шлях письменників, учених, висвітлен</w:t>
      </w:r>
      <w:r w:rsidRPr="00FA145F">
        <w:rPr>
          <w:sz w:val="28"/>
          <w:szCs w:val="28"/>
          <w:lang w:val="uk-UA"/>
        </w:rPr>
        <w:softHyphen/>
        <w:t>ня поточних подій у нашій країні та за її межами;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матеріали краєзнавчого характеру;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результати експериментальної та дослідницької роботи учнів;</w:t>
      </w:r>
    </w:p>
    <w:p w:rsidR="00117141" w:rsidRPr="00FA145F" w:rsidRDefault="00117141" w:rsidP="00DF68A9">
      <w:pPr>
        <w:numPr>
          <w:ilvl w:val="0"/>
          <w:numId w:val="1"/>
        </w:numPr>
        <w:shd w:val="clear" w:color="auto" w:fill="FFFFFF"/>
        <w:tabs>
          <w:tab w:val="left" w:pos="470"/>
        </w:tabs>
        <w:ind w:left="5" w:right="19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результати учнівських олімпіад, конкурсів, турнірів тощо. Мате</w:t>
      </w:r>
      <w:r w:rsidRPr="00FA145F">
        <w:rPr>
          <w:sz w:val="28"/>
          <w:szCs w:val="28"/>
          <w:lang w:val="uk-UA"/>
        </w:rPr>
        <w:softHyphen/>
        <w:t>ріали експозицій оновлюються при переході до вивчення нової теми.</w:t>
      </w:r>
    </w:p>
    <w:p w:rsidR="00117141" w:rsidRPr="00FA145F" w:rsidRDefault="00EF7C0B" w:rsidP="00DF68A9">
      <w:pPr>
        <w:numPr>
          <w:ilvl w:val="0"/>
          <w:numId w:val="14"/>
        </w:numPr>
        <w:shd w:val="clear" w:color="auto" w:fill="FFFFFF"/>
        <w:tabs>
          <w:tab w:val="left" w:pos="624"/>
        </w:tabs>
        <w:ind w:left="5" w:right="19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Для розташування експозицій використовуються змінні плас</w:t>
      </w:r>
      <w:r w:rsidR="00117141" w:rsidRPr="00FA145F">
        <w:rPr>
          <w:sz w:val="28"/>
          <w:szCs w:val="28"/>
          <w:lang w:val="uk-UA"/>
        </w:rPr>
        <w:softHyphen/>
        <w:t>тинчасті, перфоровані або решітчасті стенди, що розміщують на сті</w:t>
      </w:r>
      <w:r w:rsidR="00117141" w:rsidRPr="00FA145F">
        <w:rPr>
          <w:sz w:val="28"/>
          <w:szCs w:val="28"/>
          <w:lang w:val="uk-UA"/>
        </w:rPr>
        <w:softHyphen/>
        <w:t>нах.</w:t>
      </w:r>
    </w:p>
    <w:p w:rsidR="00117141" w:rsidRPr="00FA145F" w:rsidRDefault="00EF7C0B" w:rsidP="00DF68A9">
      <w:pPr>
        <w:numPr>
          <w:ilvl w:val="0"/>
          <w:numId w:val="14"/>
        </w:numPr>
        <w:shd w:val="clear" w:color="auto" w:fill="FFFFFF"/>
        <w:tabs>
          <w:tab w:val="left" w:pos="624"/>
        </w:tabs>
        <w:ind w:left="5" w:right="19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Навчальні кабінети загальноосвітнього навчального закладу повинні бути забезпечені настінними термометрами або психроме</w:t>
      </w:r>
      <w:r w:rsidR="00117141" w:rsidRPr="00FA145F">
        <w:rPr>
          <w:sz w:val="28"/>
          <w:szCs w:val="28"/>
          <w:lang w:val="uk-UA"/>
        </w:rPr>
        <w:softHyphen/>
        <w:t>трами.</w:t>
      </w:r>
    </w:p>
    <w:p w:rsidR="00117141" w:rsidRPr="00FA145F" w:rsidRDefault="00117141" w:rsidP="00EF7C0B">
      <w:pPr>
        <w:shd w:val="clear" w:color="auto" w:fill="FFFFFF"/>
        <w:ind w:firstLine="567"/>
        <w:rPr>
          <w:sz w:val="28"/>
          <w:szCs w:val="28"/>
        </w:rPr>
      </w:pPr>
      <w:r w:rsidRPr="00FA145F">
        <w:rPr>
          <w:b/>
          <w:bCs/>
          <w:sz w:val="28"/>
          <w:szCs w:val="28"/>
          <w:lang w:val="uk-UA"/>
        </w:rPr>
        <w:t>7. Керівництво навчальним кабінетом</w:t>
      </w:r>
    </w:p>
    <w:p w:rsidR="00EF7C0B" w:rsidRDefault="00EF7C0B" w:rsidP="00EF7C0B">
      <w:pPr>
        <w:shd w:val="clear" w:color="auto" w:fill="FFFFFF"/>
        <w:tabs>
          <w:tab w:val="left" w:pos="1134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="00117141" w:rsidRPr="00FA145F">
        <w:rPr>
          <w:sz w:val="28"/>
          <w:szCs w:val="28"/>
          <w:lang w:val="uk-UA"/>
        </w:rPr>
        <w:t>Роботою кабінету керує завідувач, якого призначає дирек</w:t>
      </w:r>
      <w:r w:rsidR="00117141" w:rsidRPr="00FA145F">
        <w:rPr>
          <w:sz w:val="28"/>
          <w:szCs w:val="28"/>
          <w:lang w:val="uk-UA"/>
        </w:rPr>
        <w:softHyphen/>
        <w:t>тор з числа досвідчених учителів наказом по загальноосвітньому на</w:t>
      </w:r>
      <w:r w:rsidR="00117141" w:rsidRPr="00FA145F">
        <w:rPr>
          <w:sz w:val="28"/>
          <w:szCs w:val="28"/>
          <w:lang w:val="uk-UA"/>
        </w:rPr>
        <w:softHyphen/>
        <w:t xml:space="preserve">вчальному закладу. </w:t>
      </w:r>
    </w:p>
    <w:p w:rsidR="00117141" w:rsidRPr="00FA145F" w:rsidRDefault="00EF7C0B" w:rsidP="00EF7C0B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Завідувач кабінету несе відповідальність за упорядкування, зберігання й використання навчально-наочних посібників, обладнан</w:t>
      </w:r>
      <w:r w:rsidR="00117141" w:rsidRPr="00FA145F">
        <w:rPr>
          <w:sz w:val="28"/>
          <w:szCs w:val="28"/>
          <w:lang w:val="uk-UA"/>
        </w:rPr>
        <w:softHyphen/>
        <w:t>ня та інших матеріальних</w:t>
      </w: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цінностей.</w:t>
      </w:r>
    </w:p>
    <w:p w:rsidR="00117141" w:rsidRPr="00FA145F" w:rsidRDefault="00EF7C0B" w:rsidP="00EF7C0B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До обов'язків завідувача кабінету належать:</w:t>
      </w:r>
    </w:p>
    <w:p w:rsidR="00117141" w:rsidRPr="00FA145F" w:rsidRDefault="00117141" w:rsidP="00EF7C0B">
      <w:pPr>
        <w:numPr>
          <w:ilvl w:val="0"/>
          <w:numId w:val="7"/>
        </w:numPr>
        <w:shd w:val="clear" w:color="auto" w:fill="FFFFFF"/>
        <w:tabs>
          <w:tab w:val="left" w:pos="48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складання перспективного плану оснащення кабінету;</w:t>
      </w:r>
    </w:p>
    <w:p w:rsidR="00117141" w:rsidRPr="00FA145F" w:rsidRDefault="00117141" w:rsidP="00EF7C0B">
      <w:pPr>
        <w:numPr>
          <w:ilvl w:val="0"/>
          <w:numId w:val="7"/>
        </w:numPr>
        <w:shd w:val="clear" w:color="auto" w:fill="FFFFFF"/>
        <w:tabs>
          <w:tab w:val="left" w:pos="48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забезпечення умов для проведення уроків;</w:t>
      </w:r>
    </w:p>
    <w:p w:rsidR="00117141" w:rsidRPr="00FA145F" w:rsidRDefault="00117141" w:rsidP="00EF7C0B">
      <w:pPr>
        <w:numPr>
          <w:ilvl w:val="0"/>
          <w:numId w:val="7"/>
        </w:numPr>
        <w:shd w:val="clear" w:color="auto" w:fill="FFFFFF"/>
        <w:tabs>
          <w:tab w:val="left" w:pos="48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сприяння оновленню та удосконаленню матеріальної бази кабі</w:t>
      </w:r>
      <w:r w:rsidRPr="00FA145F">
        <w:rPr>
          <w:sz w:val="28"/>
          <w:szCs w:val="28"/>
          <w:lang w:val="uk-UA"/>
        </w:rPr>
        <w:softHyphen/>
        <w:t>нету;</w:t>
      </w:r>
    </w:p>
    <w:p w:rsidR="00117141" w:rsidRPr="00FA145F" w:rsidRDefault="00117141" w:rsidP="00EF7C0B">
      <w:pPr>
        <w:numPr>
          <w:ilvl w:val="0"/>
          <w:numId w:val="7"/>
        </w:numPr>
        <w:shd w:val="clear" w:color="auto" w:fill="FFFFFF"/>
        <w:tabs>
          <w:tab w:val="left" w:pos="48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систематизація та каталогізація матеріальних об'єктів;</w:t>
      </w:r>
    </w:p>
    <w:p w:rsidR="00117141" w:rsidRPr="00FA145F" w:rsidRDefault="00117141" w:rsidP="00EF7C0B">
      <w:pPr>
        <w:numPr>
          <w:ilvl w:val="0"/>
          <w:numId w:val="7"/>
        </w:numPr>
        <w:shd w:val="clear" w:color="auto" w:fill="FFFFFF"/>
        <w:tabs>
          <w:tab w:val="left" w:pos="48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забезпечення дотримання в кабінеті правил електричної та по</w:t>
      </w:r>
      <w:r w:rsidRPr="00FA145F">
        <w:rPr>
          <w:sz w:val="28"/>
          <w:szCs w:val="28"/>
          <w:lang w:val="uk-UA"/>
        </w:rPr>
        <w:softHyphen/>
        <w:t>жежної безпеки, чистоти, порядку тощо;</w:t>
      </w:r>
    </w:p>
    <w:p w:rsidR="00117141" w:rsidRPr="00FA145F" w:rsidRDefault="00117141" w:rsidP="00EF7C0B">
      <w:pPr>
        <w:numPr>
          <w:ilvl w:val="0"/>
          <w:numId w:val="7"/>
        </w:numPr>
        <w:shd w:val="clear" w:color="auto" w:fill="FFFFFF"/>
        <w:tabs>
          <w:tab w:val="left" w:pos="48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lastRenderedPageBreak/>
        <w:t>систематичне ведення інвентарної книги із занесенням до неї відповідних змін про нові надходження, витрати та списання матері</w:t>
      </w:r>
      <w:r w:rsidRPr="00FA145F">
        <w:rPr>
          <w:sz w:val="28"/>
          <w:szCs w:val="28"/>
          <w:lang w:val="uk-UA"/>
        </w:rPr>
        <w:softHyphen/>
        <w:t>альних цінностей;</w:t>
      </w:r>
    </w:p>
    <w:p w:rsidR="00117141" w:rsidRPr="00FA145F" w:rsidRDefault="00117141" w:rsidP="00EF7C0B">
      <w:pPr>
        <w:numPr>
          <w:ilvl w:val="0"/>
          <w:numId w:val="7"/>
        </w:numPr>
        <w:shd w:val="clear" w:color="auto" w:fill="FFFFFF"/>
        <w:tabs>
          <w:tab w:val="left" w:pos="48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керування і контроль за роботою лаборанта, надання йому прак</w:t>
      </w:r>
      <w:r w:rsidRPr="00FA145F">
        <w:rPr>
          <w:sz w:val="28"/>
          <w:szCs w:val="28"/>
          <w:lang w:val="uk-UA"/>
        </w:rPr>
        <w:softHyphen/>
        <w:t>тичної допомоги та сприяння підвищенню рівня його кваліфікації.</w:t>
      </w:r>
    </w:p>
    <w:p w:rsidR="00117141" w:rsidRPr="00FA145F" w:rsidRDefault="00117141" w:rsidP="00EF7C0B">
      <w:pPr>
        <w:shd w:val="clear" w:color="auto" w:fill="FFFFFF"/>
        <w:tabs>
          <w:tab w:val="left" w:pos="720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7.4.</w:t>
      </w:r>
      <w:r w:rsidRPr="00FA145F">
        <w:rPr>
          <w:sz w:val="28"/>
          <w:szCs w:val="28"/>
          <w:lang w:val="uk-UA"/>
        </w:rPr>
        <w:tab/>
        <w:t>Розмір посадового окладу (ставки заробітної плати) за</w:t>
      </w:r>
      <w:r w:rsidRPr="00FA145F">
        <w:rPr>
          <w:sz w:val="28"/>
          <w:szCs w:val="28"/>
          <w:lang w:val="uk-UA"/>
        </w:rPr>
        <w:softHyphen/>
        <w:t>відувача кабінетом (майстернею) загальноосвітніх навчальних за</w:t>
      </w:r>
      <w:r w:rsidRPr="00FA145F">
        <w:rPr>
          <w:sz w:val="28"/>
          <w:szCs w:val="28"/>
          <w:lang w:val="uk-UA"/>
        </w:rPr>
        <w:softHyphen/>
        <w:t>кладів встановлюється згідно з наказом МОК України № 161 від</w:t>
      </w:r>
      <w:r w:rsidR="00EF7C0B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29.03.2001 р., зареєстрованим у Міністерстві юстиції України за</w:t>
      </w:r>
      <w:r w:rsidR="0024152E" w:rsidRPr="0024152E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№ 303/5494 03.04.2001 р.</w:t>
      </w:r>
    </w:p>
    <w:p w:rsidR="00117141" w:rsidRPr="00FA145F" w:rsidRDefault="00117141" w:rsidP="00EF7C0B">
      <w:pPr>
        <w:shd w:val="clear" w:color="auto" w:fill="FFFFFF"/>
        <w:tabs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7.5.</w:t>
      </w:r>
      <w:r w:rsidRPr="00FA145F">
        <w:rPr>
          <w:sz w:val="28"/>
          <w:szCs w:val="28"/>
          <w:lang w:val="uk-UA"/>
        </w:rPr>
        <w:tab/>
        <w:t>Перспективний план оснащення кабінету засобами навчання</w:t>
      </w:r>
      <w:r w:rsidR="00EF7C0B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та шкільним обладнанням складає завідувач кабінету за погодженням</w:t>
      </w:r>
      <w:r w:rsidR="00EF7C0B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з директором закладу, у разі необхідності (закупівля і встановлен</w:t>
      </w:r>
      <w:r w:rsidRPr="00FA145F">
        <w:rPr>
          <w:sz w:val="28"/>
          <w:szCs w:val="28"/>
          <w:lang w:val="uk-UA"/>
        </w:rPr>
        <w:softHyphen/>
        <w:t xml:space="preserve">ня нового складного обладнання) </w:t>
      </w:r>
      <w:r w:rsidR="00DF68A9">
        <w:rPr>
          <w:sz w:val="28"/>
          <w:szCs w:val="28"/>
          <w:lang w:val="uk-UA"/>
        </w:rPr>
        <w:t>–</w:t>
      </w:r>
      <w:r w:rsidRPr="00FA145F">
        <w:rPr>
          <w:sz w:val="28"/>
          <w:szCs w:val="28"/>
          <w:lang w:val="uk-UA"/>
        </w:rPr>
        <w:t xml:space="preserve"> з місцевим органом управління</w:t>
      </w:r>
      <w:r w:rsidR="00EF7C0B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освітою, органами державної санітарно-епідеміологічної служби та</w:t>
      </w:r>
      <w:r w:rsidR="0024152E" w:rsidRPr="0024152E">
        <w:rPr>
          <w:sz w:val="28"/>
          <w:szCs w:val="28"/>
          <w:lang w:val="uk-UA"/>
        </w:rPr>
        <w:t xml:space="preserve"> </w:t>
      </w:r>
      <w:r w:rsidRPr="00FA145F">
        <w:rPr>
          <w:sz w:val="28"/>
          <w:szCs w:val="28"/>
          <w:lang w:val="uk-UA"/>
        </w:rPr>
        <w:t>пожежної охорони.</w:t>
      </w:r>
    </w:p>
    <w:p w:rsidR="00117141" w:rsidRPr="00FA145F" w:rsidRDefault="00117141" w:rsidP="00EF7C0B">
      <w:pPr>
        <w:shd w:val="clear" w:color="auto" w:fill="FFFFFF"/>
        <w:tabs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Відповідно до Положення про піклувальну раду загальноосвітньо</w:t>
      </w:r>
      <w:r w:rsidRPr="00FA145F">
        <w:rPr>
          <w:sz w:val="28"/>
          <w:szCs w:val="28"/>
          <w:lang w:val="uk-UA"/>
        </w:rPr>
        <w:softHyphen/>
        <w:t>го навчального закладу, затвердженого наказом МОН України № 45 від 05.02.2001 р. і зареєстрованого в Міністерстві юстиції України за № 146/5337 19.02.2001 р., і в межах, що належать до компетенції піклувальної ради, робота і матеріально-технічне оснащення навчальних кабінетів контролюються і спрямовуються піклувальною радою за</w:t>
      </w:r>
      <w:r w:rsidRPr="00FA145F">
        <w:rPr>
          <w:sz w:val="28"/>
          <w:szCs w:val="28"/>
          <w:lang w:val="uk-UA"/>
        </w:rPr>
        <w:softHyphen/>
        <w:t>гальноосвітнього навчального закладу</w:t>
      </w:r>
    </w:p>
    <w:p w:rsidR="00117141" w:rsidRPr="00FA145F" w:rsidRDefault="00EF7C0B" w:rsidP="00EF7C0B">
      <w:pPr>
        <w:numPr>
          <w:ilvl w:val="0"/>
          <w:numId w:val="16"/>
        </w:numPr>
        <w:shd w:val="clear" w:color="auto" w:fill="FFFFFF"/>
        <w:tabs>
          <w:tab w:val="left" w:pos="72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За згодою директора (заступника директора) закладу примі</w:t>
      </w:r>
      <w:r w:rsidR="00117141" w:rsidRPr="00FA145F">
        <w:rPr>
          <w:sz w:val="28"/>
          <w:szCs w:val="28"/>
          <w:lang w:val="uk-UA"/>
        </w:rPr>
        <w:softHyphen/>
        <w:t>щення кабінетів можуть використовуватись для проведення уроків з інших предметів, виховних заходів, батьківських зборів.</w:t>
      </w:r>
    </w:p>
    <w:p w:rsidR="00117141" w:rsidRPr="00FA145F" w:rsidRDefault="00EF7C0B" w:rsidP="00EF7C0B">
      <w:pPr>
        <w:numPr>
          <w:ilvl w:val="0"/>
          <w:numId w:val="16"/>
        </w:numPr>
        <w:shd w:val="clear" w:color="auto" w:fill="FFFFFF"/>
        <w:tabs>
          <w:tab w:val="left" w:pos="72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7141" w:rsidRPr="00FA145F">
        <w:rPr>
          <w:sz w:val="28"/>
          <w:szCs w:val="28"/>
          <w:lang w:val="uk-UA"/>
        </w:rPr>
        <w:t>Лаборант несе перед завідувачем кабінету відповідальність за належне зберігання навчального обладнання, навчально-наочних по</w:t>
      </w:r>
      <w:r w:rsidR="00117141" w:rsidRPr="00FA145F">
        <w:rPr>
          <w:sz w:val="28"/>
          <w:szCs w:val="28"/>
          <w:lang w:val="uk-UA"/>
        </w:rPr>
        <w:softHyphen/>
        <w:t>сібників, посуду, хімічних реактивів і матеріалів тощо.</w:t>
      </w:r>
    </w:p>
    <w:p w:rsidR="00117141" w:rsidRPr="00FA145F" w:rsidRDefault="00117141" w:rsidP="00EF7C0B">
      <w:pPr>
        <w:shd w:val="clear" w:color="auto" w:fill="FFFFFF"/>
        <w:tabs>
          <w:tab w:val="left" w:pos="1134"/>
        </w:tabs>
        <w:ind w:left="5" w:right="-1" w:firstLine="562"/>
        <w:jc w:val="both"/>
        <w:rPr>
          <w:sz w:val="28"/>
          <w:szCs w:val="28"/>
        </w:rPr>
      </w:pPr>
      <w:r w:rsidRPr="00FA145F">
        <w:rPr>
          <w:sz w:val="28"/>
          <w:szCs w:val="28"/>
          <w:lang w:val="uk-UA"/>
        </w:rPr>
        <w:t>7.8. До обов'язків лаборанта належать:</w:t>
      </w:r>
    </w:p>
    <w:p w:rsidR="00117141" w:rsidRPr="00FA145F" w:rsidRDefault="00117141" w:rsidP="00EF7C0B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систематичне вдосконалення своїх знань, практичних умінь і навичок із забезпечення викладання навчального предмета;</w:t>
      </w:r>
    </w:p>
    <w:p w:rsidR="00117141" w:rsidRPr="00FA145F" w:rsidRDefault="00117141" w:rsidP="00EF7C0B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забезпечення в приміщенні навчального кабінету чистоти пові</w:t>
      </w:r>
      <w:r w:rsidRPr="00FA145F">
        <w:rPr>
          <w:sz w:val="28"/>
          <w:szCs w:val="28"/>
          <w:lang w:val="uk-UA"/>
        </w:rPr>
        <w:softHyphen/>
        <w:t>тря і порядку розміщення засобів навчання і шкільного обладнання;</w:t>
      </w:r>
    </w:p>
    <w:p w:rsidR="00117141" w:rsidRPr="00FA145F" w:rsidRDefault="00117141" w:rsidP="00EF7C0B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сприяння справності навчального обладнання;</w:t>
      </w:r>
    </w:p>
    <w:p w:rsidR="00117141" w:rsidRPr="00FA145F" w:rsidRDefault="00117141" w:rsidP="00EF7C0B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збереження в належному порядку протипожежних засобів і за</w:t>
      </w:r>
      <w:r w:rsidRPr="00FA145F">
        <w:rPr>
          <w:sz w:val="28"/>
          <w:szCs w:val="28"/>
          <w:lang w:val="uk-UA"/>
        </w:rPr>
        <w:softHyphen/>
        <w:t>собів першої медичної допомоги;</w:t>
      </w:r>
    </w:p>
    <w:p w:rsidR="00117141" w:rsidRPr="00FA145F" w:rsidRDefault="00117141" w:rsidP="00EF7C0B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утримання навчального обладнання в робочому стані і забезпе</w:t>
      </w:r>
      <w:r w:rsidRPr="00FA145F">
        <w:rPr>
          <w:sz w:val="28"/>
          <w:szCs w:val="28"/>
          <w:lang w:val="uk-UA"/>
        </w:rPr>
        <w:softHyphen/>
        <w:t>чення безпеки під час виконання учнями лабораторних і практичних робіт, фізичного практикуму;</w:t>
      </w:r>
    </w:p>
    <w:p w:rsidR="00117141" w:rsidRPr="00FA145F" w:rsidRDefault="00117141" w:rsidP="00EF7C0B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дотримання вимог правил пожежної безпеки;</w:t>
      </w:r>
    </w:p>
    <w:p w:rsidR="00117141" w:rsidRPr="00FA145F" w:rsidRDefault="00117141" w:rsidP="00EF7C0B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допомога вчителю в організації проведення демонстраційних дослідів, лабораторних і практичних робіт, позаурочної роботи з на</w:t>
      </w:r>
      <w:r w:rsidRPr="00FA145F">
        <w:rPr>
          <w:sz w:val="28"/>
          <w:szCs w:val="28"/>
          <w:lang w:val="uk-UA"/>
        </w:rPr>
        <w:softHyphen/>
        <w:t>вчального предмета;</w:t>
      </w:r>
    </w:p>
    <w:p w:rsidR="00117141" w:rsidRPr="00FA145F" w:rsidRDefault="00117141" w:rsidP="00EF7C0B">
      <w:pPr>
        <w:numPr>
          <w:ilvl w:val="0"/>
          <w:numId w:val="1"/>
        </w:numPr>
        <w:shd w:val="clear" w:color="auto" w:fill="FFFFFF"/>
        <w:tabs>
          <w:tab w:val="left" w:pos="475"/>
          <w:tab w:val="left" w:pos="1134"/>
        </w:tabs>
        <w:ind w:left="5" w:right="-1" w:firstLine="562"/>
        <w:jc w:val="both"/>
        <w:rPr>
          <w:sz w:val="28"/>
          <w:szCs w:val="28"/>
          <w:lang w:val="uk-UA"/>
        </w:rPr>
      </w:pPr>
      <w:r w:rsidRPr="00FA145F">
        <w:rPr>
          <w:sz w:val="28"/>
          <w:szCs w:val="28"/>
          <w:lang w:val="uk-UA"/>
        </w:rPr>
        <w:t>щоденне наведення загального порядку в лабораторії, дотри</w:t>
      </w:r>
      <w:r w:rsidRPr="00FA145F">
        <w:rPr>
          <w:sz w:val="28"/>
          <w:szCs w:val="28"/>
          <w:lang w:val="uk-UA"/>
        </w:rPr>
        <w:softHyphen/>
        <w:t>мання вимог з техніки безпеки під час закриття кранів для води, вими</w:t>
      </w:r>
      <w:r w:rsidRPr="00FA145F">
        <w:rPr>
          <w:sz w:val="28"/>
          <w:szCs w:val="28"/>
          <w:lang w:val="uk-UA"/>
        </w:rPr>
        <w:softHyphen/>
        <w:t>кання струму на розподільному щиті, освітлення, нагрівальних при</w:t>
      </w:r>
      <w:r w:rsidRPr="00FA145F">
        <w:rPr>
          <w:sz w:val="28"/>
          <w:szCs w:val="28"/>
          <w:lang w:val="uk-UA"/>
        </w:rPr>
        <w:softHyphen/>
        <w:t>ладів, миття лабораторного посуду тощо.</w:t>
      </w:r>
    </w:p>
    <w:p w:rsidR="00EF7C0B" w:rsidRDefault="00EF7C0B" w:rsidP="00FA145F">
      <w:pPr>
        <w:shd w:val="clear" w:color="auto" w:fill="FFFFFF"/>
        <w:ind w:left="293"/>
        <w:rPr>
          <w:sz w:val="28"/>
          <w:szCs w:val="28"/>
          <w:lang w:val="en-US"/>
        </w:rPr>
      </w:pPr>
    </w:p>
    <w:p w:rsidR="0024152E" w:rsidRDefault="0024152E" w:rsidP="00FA145F">
      <w:pPr>
        <w:shd w:val="clear" w:color="auto" w:fill="FFFFFF"/>
        <w:ind w:left="293"/>
        <w:rPr>
          <w:sz w:val="28"/>
          <w:szCs w:val="28"/>
          <w:lang w:val="en-US"/>
        </w:rPr>
      </w:pPr>
    </w:p>
    <w:p w:rsidR="0024152E" w:rsidRPr="0024152E" w:rsidRDefault="0024152E" w:rsidP="00FA145F">
      <w:pPr>
        <w:shd w:val="clear" w:color="auto" w:fill="FFFFFF"/>
        <w:ind w:left="293"/>
        <w:rPr>
          <w:sz w:val="28"/>
          <w:szCs w:val="28"/>
          <w:lang w:val="en-US"/>
        </w:rPr>
      </w:pPr>
    </w:p>
    <w:p w:rsidR="00EF7C0B" w:rsidRDefault="00EF7C0B" w:rsidP="00FA145F">
      <w:pPr>
        <w:shd w:val="clear" w:color="auto" w:fill="FFFFFF"/>
        <w:ind w:left="293"/>
        <w:rPr>
          <w:sz w:val="28"/>
          <w:szCs w:val="28"/>
          <w:lang w:val="uk-UA"/>
        </w:rPr>
      </w:pPr>
    </w:p>
    <w:p w:rsidR="00117141" w:rsidRPr="002919ED" w:rsidRDefault="00117141" w:rsidP="002919ED">
      <w:pPr>
        <w:shd w:val="clear" w:color="auto" w:fill="FFFFFF"/>
        <w:jc w:val="center"/>
        <w:rPr>
          <w:b/>
          <w:sz w:val="28"/>
          <w:szCs w:val="28"/>
        </w:rPr>
      </w:pPr>
      <w:r w:rsidRPr="002919ED">
        <w:rPr>
          <w:b/>
          <w:i/>
          <w:iCs/>
          <w:sz w:val="28"/>
          <w:szCs w:val="28"/>
          <w:lang w:val="uk-UA"/>
        </w:rPr>
        <w:lastRenderedPageBreak/>
        <w:t xml:space="preserve">Додаток 1 </w:t>
      </w:r>
      <w:r w:rsidRPr="002919ED">
        <w:rPr>
          <w:b/>
          <w:sz w:val="28"/>
          <w:szCs w:val="28"/>
          <w:lang w:val="uk-UA"/>
        </w:rPr>
        <w:t>Форма інвентарної книги</w:t>
      </w:r>
    </w:p>
    <w:p w:rsidR="00117141" w:rsidRPr="00FA145F" w:rsidRDefault="00117141" w:rsidP="00FA145F">
      <w:pPr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2"/>
        <w:gridCol w:w="1925"/>
        <w:gridCol w:w="2193"/>
        <w:gridCol w:w="1754"/>
        <w:gridCol w:w="1701"/>
        <w:gridCol w:w="2382"/>
      </w:tblGrid>
      <w:tr w:rsidR="00117141" w:rsidRPr="002919ED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722" w:type="dxa"/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925" w:type="dxa"/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ind w:left="53" w:right="53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Назва предмета</w:t>
            </w:r>
          </w:p>
        </w:tc>
        <w:tc>
          <w:tcPr>
            <w:tcW w:w="2193" w:type="dxa"/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754" w:type="dxa"/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Коли придбано</w:t>
            </w:r>
          </w:p>
        </w:tc>
        <w:tc>
          <w:tcPr>
            <w:tcW w:w="1701" w:type="dxa"/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Кількість і вартість</w:t>
            </w:r>
          </w:p>
        </w:tc>
        <w:tc>
          <w:tcPr>
            <w:tcW w:w="2382" w:type="dxa"/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Час і причина списання</w:t>
            </w:r>
          </w:p>
        </w:tc>
      </w:tr>
      <w:tr w:rsidR="00117141" w:rsidRPr="002919ED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722" w:type="dxa"/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ind w:left="1166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vertAlign w:val="superscript"/>
                <w:lang w:val="uk-UA"/>
              </w:rPr>
              <w:t>1</w:t>
            </w:r>
          </w:p>
        </w:tc>
      </w:tr>
    </w:tbl>
    <w:p w:rsidR="00117141" w:rsidRDefault="00117141" w:rsidP="00FA145F">
      <w:pPr>
        <w:shd w:val="clear" w:color="auto" w:fill="FFFFFF"/>
        <w:tabs>
          <w:tab w:val="left" w:pos="4742"/>
        </w:tabs>
        <w:ind w:left="355"/>
        <w:rPr>
          <w:sz w:val="28"/>
          <w:szCs w:val="28"/>
          <w:lang w:val="uk-UA"/>
        </w:rPr>
      </w:pPr>
    </w:p>
    <w:p w:rsidR="002919ED" w:rsidRDefault="002919ED" w:rsidP="00FA145F">
      <w:pPr>
        <w:shd w:val="clear" w:color="auto" w:fill="FFFFFF"/>
        <w:tabs>
          <w:tab w:val="left" w:pos="4742"/>
        </w:tabs>
        <w:ind w:left="355"/>
        <w:rPr>
          <w:sz w:val="28"/>
          <w:szCs w:val="28"/>
          <w:lang w:val="uk-UA"/>
        </w:rPr>
      </w:pPr>
    </w:p>
    <w:p w:rsidR="002919ED" w:rsidRPr="002919ED" w:rsidRDefault="002919ED" w:rsidP="00FA145F">
      <w:pPr>
        <w:shd w:val="clear" w:color="auto" w:fill="FFFFFF"/>
        <w:tabs>
          <w:tab w:val="left" w:pos="4742"/>
        </w:tabs>
        <w:ind w:left="355"/>
        <w:rPr>
          <w:sz w:val="28"/>
          <w:szCs w:val="28"/>
          <w:lang w:val="uk-UA"/>
        </w:rPr>
      </w:pPr>
    </w:p>
    <w:p w:rsidR="00117141" w:rsidRPr="002919ED" w:rsidRDefault="00117141" w:rsidP="002919ED">
      <w:pPr>
        <w:shd w:val="clear" w:color="auto" w:fill="FFFFFF"/>
        <w:jc w:val="center"/>
        <w:rPr>
          <w:b/>
          <w:sz w:val="28"/>
          <w:szCs w:val="28"/>
        </w:rPr>
      </w:pPr>
      <w:r w:rsidRPr="002919ED">
        <w:rPr>
          <w:b/>
          <w:i/>
          <w:iCs/>
          <w:sz w:val="28"/>
          <w:szCs w:val="28"/>
          <w:lang w:val="uk-UA"/>
        </w:rPr>
        <w:t xml:space="preserve">Додаток 2 </w:t>
      </w:r>
      <w:r w:rsidRPr="002919ED">
        <w:rPr>
          <w:b/>
          <w:sz w:val="28"/>
          <w:szCs w:val="28"/>
          <w:lang w:val="uk-UA"/>
        </w:rPr>
        <w:t>Форма матеріальної книги</w:t>
      </w:r>
    </w:p>
    <w:p w:rsidR="00117141" w:rsidRPr="00FA145F" w:rsidRDefault="00117141" w:rsidP="00FA145F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5"/>
        <w:gridCol w:w="2415"/>
        <w:gridCol w:w="3014"/>
        <w:gridCol w:w="2474"/>
        <w:gridCol w:w="1951"/>
      </w:tblGrid>
      <w:tr w:rsidR="00117141" w:rsidRPr="002919E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ind w:left="168" w:right="163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Назва реактиву, матеріалу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Специфіка</w:t>
            </w:r>
          </w:p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реактиву (чистота,</w:t>
            </w:r>
          </w:p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концентрація)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ind w:left="34" w:right="29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Одиниці вимірювання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2919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9ED">
              <w:rPr>
                <w:b/>
                <w:bCs/>
                <w:sz w:val="24"/>
                <w:szCs w:val="24"/>
                <w:lang w:val="uk-UA"/>
              </w:rPr>
              <w:t>Наявність (за роками)</w:t>
            </w:r>
          </w:p>
        </w:tc>
      </w:tr>
      <w:tr w:rsidR="00117141" w:rsidRPr="002919ED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41" w:rsidRPr="002919ED" w:rsidRDefault="00117141" w:rsidP="00FA145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C610E" w:rsidRPr="00FA145F" w:rsidRDefault="00EC610E" w:rsidP="00FA145F">
      <w:pPr>
        <w:rPr>
          <w:sz w:val="28"/>
          <w:szCs w:val="28"/>
          <w:lang w:val="uk-UA"/>
        </w:rPr>
      </w:pPr>
    </w:p>
    <w:sectPr w:rsidR="00EC610E" w:rsidRPr="00FA145F" w:rsidSect="003F784A">
      <w:headerReference w:type="default" r:id="rId7"/>
      <w:footerReference w:type="even" r:id="rId8"/>
      <w:footerReference w:type="default" r:id="rId9"/>
      <w:pgSz w:w="11906" w:h="16838"/>
      <w:pgMar w:top="851" w:right="851" w:bottom="56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EA" w:rsidRDefault="005D55EA" w:rsidP="0076109A">
      <w:r>
        <w:separator/>
      </w:r>
    </w:p>
  </w:endnote>
  <w:endnote w:type="continuationSeparator" w:id="1">
    <w:p w:rsidR="005D55EA" w:rsidRDefault="005D55EA" w:rsidP="0076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4A" w:rsidRDefault="003F784A" w:rsidP="003F78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784A" w:rsidRDefault="003F784A" w:rsidP="003F78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4A" w:rsidRDefault="003F784A" w:rsidP="003F78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69FB">
      <w:rPr>
        <w:rStyle w:val="a7"/>
        <w:noProof/>
      </w:rPr>
      <w:t>8</w:t>
    </w:r>
    <w:r>
      <w:rPr>
        <w:rStyle w:val="a7"/>
      </w:rPr>
      <w:fldChar w:fldCharType="end"/>
    </w:r>
  </w:p>
  <w:p w:rsidR="003F784A" w:rsidRDefault="003F784A" w:rsidP="003F784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EA" w:rsidRDefault="005D55EA" w:rsidP="0076109A">
      <w:r>
        <w:separator/>
      </w:r>
    </w:p>
  </w:footnote>
  <w:footnote w:type="continuationSeparator" w:id="1">
    <w:p w:rsidR="005D55EA" w:rsidRDefault="005D55EA" w:rsidP="00761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9A" w:rsidRDefault="0076109A">
    <w:pPr>
      <w:pStyle w:val="a3"/>
      <w:jc w:val="right"/>
      <w:rPr>
        <w:lang w:val="uk-UA"/>
      </w:rPr>
    </w:pPr>
  </w:p>
  <w:p w:rsidR="0076109A" w:rsidRDefault="007610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A4938"/>
    <w:lvl w:ilvl="0">
      <w:numFmt w:val="bullet"/>
      <w:lvlText w:val="*"/>
      <w:lvlJc w:val="left"/>
    </w:lvl>
  </w:abstractNum>
  <w:abstractNum w:abstractNumId="1">
    <w:nsid w:val="25F56C00"/>
    <w:multiLevelType w:val="singleLevel"/>
    <w:tmpl w:val="0FF0D276"/>
    <w:lvl w:ilvl="0">
      <w:start w:val="6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8C07C6C"/>
    <w:multiLevelType w:val="singleLevel"/>
    <w:tmpl w:val="FBBE66DA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A1C4043"/>
    <w:multiLevelType w:val="singleLevel"/>
    <w:tmpl w:val="089A418A"/>
    <w:lvl w:ilvl="0">
      <w:start w:val="7"/>
      <w:numFmt w:val="decimal"/>
      <w:lvlText w:val="6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358D2241"/>
    <w:multiLevelType w:val="singleLevel"/>
    <w:tmpl w:val="A89016AE"/>
    <w:lvl w:ilvl="0">
      <w:start w:val="5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A9406CA"/>
    <w:multiLevelType w:val="singleLevel"/>
    <w:tmpl w:val="2F44B6C4"/>
    <w:lvl w:ilvl="0">
      <w:start w:val="6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CFC51F6"/>
    <w:multiLevelType w:val="singleLevel"/>
    <w:tmpl w:val="25D485E6"/>
    <w:lvl w:ilvl="0">
      <w:start w:val="5"/>
      <w:numFmt w:val="decimal"/>
      <w:lvlText w:val="6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40427149"/>
    <w:multiLevelType w:val="singleLevel"/>
    <w:tmpl w:val="99AA7354"/>
    <w:lvl w:ilvl="0">
      <w:start w:val="3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417D1ED9"/>
    <w:multiLevelType w:val="singleLevel"/>
    <w:tmpl w:val="2B141016"/>
    <w:lvl w:ilvl="0">
      <w:start w:val="1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4B1D4F28"/>
    <w:multiLevelType w:val="singleLevel"/>
    <w:tmpl w:val="F5EACC2E"/>
    <w:lvl w:ilvl="0">
      <w:start w:val="2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BFA5E8E"/>
    <w:multiLevelType w:val="singleLevel"/>
    <w:tmpl w:val="FF32ECBC"/>
    <w:lvl w:ilvl="0">
      <w:start w:val="2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  <w:lang w:val="ru-RU"/>
      </w:rPr>
    </w:lvl>
  </w:abstractNum>
  <w:abstractNum w:abstractNumId="11">
    <w:nsid w:val="5FB737AA"/>
    <w:multiLevelType w:val="hybridMultilevel"/>
    <w:tmpl w:val="5F140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301859"/>
    <w:multiLevelType w:val="hybridMultilevel"/>
    <w:tmpl w:val="286296C4"/>
    <w:lvl w:ilvl="0" w:tplc="0E8EDC5A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>
    <w:nsid w:val="6AD10FFC"/>
    <w:multiLevelType w:val="singleLevel"/>
    <w:tmpl w:val="BF4675B8"/>
    <w:lvl w:ilvl="0">
      <w:start w:val="10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4">
    <w:nsid w:val="77484EBF"/>
    <w:multiLevelType w:val="singleLevel"/>
    <w:tmpl w:val="61A801C8"/>
    <w:lvl w:ilvl="0">
      <w:start w:val="8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4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6"/>
  </w:num>
  <w:num w:numId="14">
    <w:abstractNumId w:val="3"/>
  </w:num>
  <w:num w:numId="15">
    <w:abstractNumId w:val="10"/>
  </w:num>
  <w:num w:numId="16">
    <w:abstractNumId w:val="1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141"/>
    <w:rsid w:val="00117141"/>
    <w:rsid w:val="001613F7"/>
    <w:rsid w:val="001C1F1E"/>
    <w:rsid w:val="0024152E"/>
    <w:rsid w:val="002919ED"/>
    <w:rsid w:val="00353396"/>
    <w:rsid w:val="003F39AF"/>
    <w:rsid w:val="003F784A"/>
    <w:rsid w:val="004773BB"/>
    <w:rsid w:val="00560227"/>
    <w:rsid w:val="005D55EA"/>
    <w:rsid w:val="005E1403"/>
    <w:rsid w:val="00643C0D"/>
    <w:rsid w:val="0076109A"/>
    <w:rsid w:val="00844D56"/>
    <w:rsid w:val="00941693"/>
    <w:rsid w:val="00DF68A9"/>
    <w:rsid w:val="00E369FB"/>
    <w:rsid w:val="00EC610E"/>
    <w:rsid w:val="00EF7C0B"/>
    <w:rsid w:val="00FA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09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761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109A"/>
    <w:rPr>
      <w:rFonts w:ascii="Times New Roman" w:eastAsia="Times New Roman" w:hAnsi="Times New Roman"/>
    </w:rPr>
  </w:style>
  <w:style w:type="character" w:styleId="a7">
    <w:name w:val="page number"/>
    <w:basedOn w:val="a0"/>
    <w:rsid w:val="003F7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2014-01-15T14:36:00Z</dcterms:created>
  <dcterms:modified xsi:type="dcterms:W3CDTF">2014-01-15T14:36:00Z</dcterms:modified>
</cp:coreProperties>
</file>